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5A284537" w:rsidR="00136ABB" w:rsidRPr="005526F1" w:rsidRDefault="00745B35" w:rsidP="00136ABB">
      <w:pPr>
        <w:spacing w:line="276" w:lineRule="auto"/>
        <w:rPr>
          <w:rFonts w:asciiTheme="majorHAnsi" w:hAnsiTheme="majorHAnsi" w:cs="Times New Roman (Body CS)"/>
          <w:bCs/>
          <w:spacing w:val="20"/>
          <w:sz w:val="16"/>
          <w:szCs w:val="16"/>
        </w:rPr>
      </w:pPr>
      <w:r>
        <w:rPr>
          <w:rFonts w:asciiTheme="majorHAnsi" w:hAnsiTheme="majorHAnsi" w:cs="Times New Roman (Body CS)"/>
          <w:bCs/>
          <w:spacing w:val="20"/>
          <w:sz w:val="46"/>
          <w:szCs w:val="46"/>
        </w:rPr>
        <w:t xml:space="preserve"> </w:t>
      </w:r>
      <w:r w:rsidR="00CB5133" w:rsidRPr="005526F1">
        <w:rPr>
          <w:rFonts w:asciiTheme="majorHAnsi" w:hAnsiTheme="majorHAnsi" w:cs="Times New Roman (Body CS)"/>
          <w:bCs/>
          <w:spacing w:val="20"/>
          <w:sz w:val="46"/>
          <w:szCs w:val="46"/>
        </w:rPr>
        <w:t>PHYSI</w:t>
      </w:r>
      <w:r w:rsidR="00726813">
        <w:rPr>
          <w:rFonts w:asciiTheme="majorHAnsi" w:hAnsiTheme="majorHAnsi" w:cs="Times New Roman (Body CS)"/>
          <w:bCs/>
          <w:spacing w:val="20"/>
          <w:sz w:val="46"/>
          <w:szCs w:val="46"/>
        </w:rPr>
        <w:t xml:space="preserve">CAL </w:t>
      </w:r>
      <w:r w:rsidR="00DA3DF6" w:rsidRPr="005526F1">
        <w:rPr>
          <w:rFonts w:asciiTheme="majorHAnsi" w:hAnsiTheme="majorHAnsi" w:cs="Times New Roman (Body CS)"/>
          <w:bCs/>
          <w:spacing w:val="20"/>
          <w:sz w:val="46"/>
          <w:szCs w:val="46"/>
        </w:rPr>
        <w:t>ENVIRONMENT POLICY</w:t>
      </w:r>
      <w:r w:rsidR="00A81408" w:rsidRPr="005526F1">
        <w:rPr>
          <w:rFonts w:asciiTheme="majorHAnsi" w:hAnsiTheme="majorHAnsi" w:cs="Times New Roman (Body CS)"/>
          <w:bCs/>
          <w:spacing w:val="20"/>
          <w:sz w:val="46"/>
          <w:szCs w:val="46"/>
        </w:rPr>
        <w:br/>
      </w:r>
    </w:p>
    <w:p w14:paraId="1B96993A" w14:textId="3B2B361E" w:rsidR="00136ABB" w:rsidRPr="00CB5133" w:rsidRDefault="00CB5133" w:rsidP="00CB5133">
      <w:pPr>
        <w:spacing w:line="360" w:lineRule="auto"/>
        <w:rPr>
          <w:rFonts w:asciiTheme="majorHAnsi" w:hAnsiTheme="majorHAnsi"/>
        </w:rPr>
      </w:pPr>
      <w:r w:rsidRPr="00CB5133">
        <w:rPr>
          <w:rFonts w:asciiTheme="majorHAnsi" w:hAnsiTheme="majorHAnsi"/>
        </w:rPr>
        <w:t>The physical environment can contribute to children’s wellbeing, happiness, and creativity as well as promoting the development of independence. It can contribute to and make visible the quality of children’s learning and involvement in experiences. The choices made in an education and care service about resources, materials, spaces, layout, air, and light in combination with access to a range of experiences in the indoor and outdoor areas, have a direct impact on the quality of learning opportunities available to children.</w:t>
      </w:r>
      <w:r>
        <w:rPr>
          <w:rFonts w:asciiTheme="majorHAnsi" w:hAnsiTheme="majorHAnsi"/>
        </w:rPr>
        <w:br/>
      </w:r>
    </w:p>
    <w:p w14:paraId="0611F81B" w14:textId="12FFF9F1" w:rsidR="0045799A" w:rsidRPr="0036669C" w:rsidRDefault="00AF6C03" w:rsidP="005750EA">
      <w:pPr>
        <w:spacing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PlainTable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2064"/>
        <w:gridCol w:w="6233"/>
      </w:tblGrid>
      <w:tr w:rsidR="0036669C" w:rsidRPr="00B04E56" w14:paraId="07560DF8" w14:textId="77777777" w:rsidTr="00F30AE5">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D9D9D9" w:themeFill="background1" w:themeFillShade="D9"/>
          </w:tcPr>
          <w:p w14:paraId="62483640" w14:textId="39629C3B" w:rsidR="0036669C" w:rsidRPr="00B04E56" w:rsidRDefault="0036669C" w:rsidP="00A81408">
            <w:pPr>
              <w:ind w:hanging="27"/>
              <w:rPr>
                <w:rFonts w:ascii="Calibri Light" w:hAnsi="Calibri Light"/>
                <w:b w:val="0"/>
                <w:bCs w:val="0"/>
                <w:color w:val="000000" w:themeColor="text1"/>
                <w:sz w:val="24"/>
              </w:rPr>
            </w:pPr>
            <w:r w:rsidRPr="00B04E56">
              <w:rPr>
                <w:rFonts w:ascii="Calibri Light" w:hAnsi="Calibri Light"/>
                <w:b w:val="0"/>
                <w:bCs w:val="0"/>
                <w:color w:val="000000" w:themeColor="text1"/>
                <w:sz w:val="24"/>
                <w:szCs w:val="24"/>
                <w:lang w:val="en-US"/>
              </w:rPr>
              <w:t xml:space="preserve"> </w:t>
            </w:r>
            <w:r w:rsidRPr="00B04E56">
              <w:rPr>
                <w:b w:val="0"/>
                <w:bCs w:val="0"/>
                <w:sz w:val="24"/>
                <w:szCs w:val="24"/>
              </w:rPr>
              <w:t>Q</w:t>
            </w:r>
            <w:r w:rsidR="00A81408" w:rsidRPr="00B04E56">
              <w:rPr>
                <w:b w:val="0"/>
                <w:bCs w:val="0"/>
                <w:sz w:val="24"/>
                <w:szCs w:val="24"/>
              </w:rPr>
              <w:t>UALITY AREA 2</w:t>
            </w:r>
            <w:r w:rsidRPr="00B04E56">
              <w:rPr>
                <w:b w:val="0"/>
                <w:bCs w:val="0"/>
                <w:sz w:val="24"/>
                <w:szCs w:val="24"/>
              </w:rPr>
              <w:t xml:space="preserve">:  </w:t>
            </w:r>
            <w:r w:rsidR="00A81408" w:rsidRPr="00B04E56">
              <w:rPr>
                <w:rFonts w:ascii="Calibri Light" w:hAnsi="Calibri Light"/>
                <w:b w:val="0"/>
                <w:bCs w:val="0"/>
                <w:color w:val="000000" w:themeColor="text1"/>
                <w:sz w:val="24"/>
                <w:szCs w:val="24"/>
                <w:lang w:val="en-US"/>
              </w:rPr>
              <w:t>CHILDREN’S HEALTH AND SAFETY</w:t>
            </w:r>
          </w:p>
        </w:tc>
      </w:tr>
      <w:tr w:rsidR="00CB5133" w:rsidRPr="00B04E56" w14:paraId="709C42F0" w14:textId="77777777" w:rsidTr="00F30AE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0" w:type="dxa"/>
          </w:tcPr>
          <w:p w14:paraId="0B6298F9" w14:textId="2DD6DBEE" w:rsidR="00CB5133" w:rsidRPr="00B04E56" w:rsidRDefault="00CB5133" w:rsidP="00CB5133">
            <w:pPr>
              <w:jc w:val="center"/>
              <w:rPr>
                <w:rFonts w:asciiTheme="majorHAnsi" w:hAnsiTheme="majorHAnsi"/>
                <w:b w:val="0"/>
                <w:bCs w:val="0"/>
              </w:rPr>
            </w:pPr>
            <w:r w:rsidRPr="00B04E56">
              <w:rPr>
                <w:rFonts w:asciiTheme="majorHAnsi" w:hAnsiTheme="majorHAnsi"/>
                <w:b w:val="0"/>
                <w:bCs w:val="0"/>
                <w:szCs w:val="18"/>
              </w:rPr>
              <w:t>2.1</w:t>
            </w:r>
          </w:p>
        </w:tc>
        <w:tc>
          <w:tcPr>
            <w:tcW w:w="2064" w:type="dxa"/>
          </w:tcPr>
          <w:p w14:paraId="770D3442" w14:textId="2D5BB491" w:rsidR="00CB5133" w:rsidRPr="00B04E56" w:rsidRDefault="00CB5133" w:rsidP="00CB513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04E56">
              <w:rPr>
                <w:rFonts w:asciiTheme="majorHAnsi" w:hAnsiTheme="majorHAnsi"/>
                <w:szCs w:val="18"/>
              </w:rPr>
              <w:t xml:space="preserve">Health </w:t>
            </w:r>
          </w:p>
        </w:tc>
        <w:tc>
          <w:tcPr>
            <w:tcW w:w="6233" w:type="dxa"/>
          </w:tcPr>
          <w:p w14:paraId="0921CC03" w14:textId="3267D5D6" w:rsidR="00CB5133" w:rsidRPr="00B04E56" w:rsidRDefault="00CB5133" w:rsidP="00CB513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04E56">
              <w:rPr>
                <w:rFonts w:asciiTheme="majorHAnsi" w:hAnsiTheme="majorHAnsi"/>
                <w:szCs w:val="18"/>
              </w:rPr>
              <w:t xml:space="preserve">Each child’s health and physical activity is supported and promoted. </w:t>
            </w:r>
          </w:p>
        </w:tc>
      </w:tr>
      <w:tr w:rsidR="00CB5133" w:rsidRPr="00B04E56" w14:paraId="141C76D6" w14:textId="77777777" w:rsidTr="00F30AE5">
        <w:trPr>
          <w:trHeight w:val="488"/>
        </w:trPr>
        <w:tc>
          <w:tcPr>
            <w:cnfStyle w:val="001000000000" w:firstRow="0" w:lastRow="0" w:firstColumn="1" w:lastColumn="0" w:oddVBand="0" w:evenVBand="0" w:oddHBand="0" w:evenHBand="0" w:firstRowFirstColumn="0" w:firstRowLastColumn="0" w:lastRowFirstColumn="0" w:lastRowLastColumn="0"/>
            <w:tcW w:w="770" w:type="dxa"/>
          </w:tcPr>
          <w:p w14:paraId="2EA46928" w14:textId="4C7F7D67" w:rsidR="00CB5133" w:rsidRPr="00B04E56" w:rsidRDefault="00CB5133" w:rsidP="00CB5133">
            <w:pPr>
              <w:jc w:val="center"/>
              <w:rPr>
                <w:rFonts w:asciiTheme="majorHAnsi" w:hAnsiTheme="majorHAnsi"/>
                <w:b w:val="0"/>
                <w:bCs w:val="0"/>
              </w:rPr>
            </w:pPr>
            <w:r w:rsidRPr="00B04E56">
              <w:rPr>
                <w:rFonts w:asciiTheme="majorHAnsi" w:hAnsiTheme="majorHAnsi"/>
                <w:b w:val="0"/>
                <w:bCs w:val="0"/>
                <w:szCs w:val="18"/>
              </w:rPr>
              <w:t>2.1.1</w:t>
            </w:r>
          </w:p>
        </w:tc>
        <w:tc>
          <w:tcPr>
            <w:tcW w:w="2064" w:type="dxa"/>
          </w:tcPr>
          <w:p w14:paraId="7462F700" w14:textId="1B83C968" w:rsidR="00CB5133" w:rsidRPr="00B04E56" w:rsidRDefault="00CB5133" w:rsidP="00CB513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B04E56">
              <w:rPr>
                <w:rFonts w:asciiTheme="majorHAnsi" w:hAnsiTheme="majorHAnsi"/>
                <w:szCs w:val="18"/>
              </w:rPr>
              <w:t xml:space="preserve">Wellbeing and comfort </w:t>
            </w:r>
          </w:p>
        </w:tc>
        <w:tc>
          <w:tcPr>
            <w:tcW w:w="6233" w:type="dxa"/>
          </w:tcPr>
          <w:p w14:paraId="13AAA22E" w14:textId="070229C5" w:rsidR="00CB5133" w:rsidRPr="00B04E56" w:rsidRDefault="00CB5133" w:rsidP="00CB513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B04E56">
              <w:rPr>
                <w:rFonts w:asciiTheme="majorHAnsi" w:hAnsiTheme="majorHAnsi"/>
                <w:szCs w:val="18"/>
              </w:rPr>
              <w:t>Each child’s wellbeing and comfort is provided for, including appropriate opportunities to meet each child’s needs for sleep, rest and relaxation.</w:t>
            </w:r>
          </w:p>
        </w:tc>
      </w:tr>
      <w:tr w:rsidR="00CB5133" w:rsidRPr="00B04E56" w14:paraId="69AD9603" w14:textId="77777777" w:rsidTr="00F30AE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0" w:type="dxa"/>
          </w:tcPr>
          <w:p w14:paraId="74B75F73" w14:textId="6CEC6803" w:rsidR="00CB5133" w:rsidRPr="00B04E56" w:rsidRDefault="00CB5133" w:rsidP="00CB5133">
            <w:pPr>
              <w:jc w:val="center"/>
              <w:rPr>
                <w:rFonts w:asciiTheme="majorHAnsi" w:hAnsiTheme="majorHAnsi"/>
                <w:b w:val="0"/>
                <w:bCs w:val="0"/>
              </w:rPr>
            </w:pPr>
            <w:r w:rsidRPr="00B04E56">
              <w:rPr>
                <w:rFonts w:asciiTheme="majorHAnsi" w:hAnsiTheme="majorHAnsi"/>
                <w:b w:val="0"/>
                <w:bCs w:val="0"/>
                <w:szCs w:val="18"/>
              </w:rPr>
              <w:t>2.1.2</w:t>
            </w:r>
          </w:p>
        </w:tc>
        <w:tc>
          <w:tcPr>
            <w:tcW w:w="2064" w:type="dxa"/>
          </w:tcPr>
          <w:p w14:paraId="39D5A594" w14:textId="1211196A" w:rsidR="00CB5133" w:rsidRPr="00B04E56" w:rsidRDefault="00CB5133" w:rsidP="00CB513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04E56">
              <w:rPr>
                <w:rFonts w:asciiTheme="majorHAnsi" w:hAnsiTheme="majorHAnsi"/>
                <w:szCs w:val="18"/>
              </w:rPr>
              <w:t xml:space="preserve">Health practices and procedures </w:t>
            </w:r>
          </w:p>
        </w:tc>
        <w:tc>
          <w:tcPr>
            <w:tcW w:w="6233" w:type="dxa"/>
          </w:tcPr>
          <w:p w14:paraId="543E00B2" w14:textId="2840FAF9" w:rsidR="00CB5133" w:rsidRPr="00B04E56" w:rsidRDefault="00CB5133" w:rsidP="00CB513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04E56">
              <w:rPr>
                <w:rFonts w:asciiTheme="majorHAnsi" w:hAnsiTheme="majorHAnsi"/>
                <w:szCs w:val="18"/>
              </w:rPr>
              <w:t>Effective illness and injury management and hygiene practices are promoted and implemented.</w:t>
            </w:r>
          </w:p>
        </w:tc>
      </w:tr>
      <w:tr w:rsidR="00CB5133" w:rsidRPr="00B04E56" w14:paraId="30272846" w14:textId="77777777" w:rsidTr="00F30AE5">
        <w:trPr>
          <w:trHeight w:val="488"/>
        </w:trPr>
        <w:tc>
          <w:tcPr>
            <w:cnfStyle w:val="001000000000" w:firstRow="0" w:lastRow="0" w:firstColumn="1" w:lastColumn="0" w:oddVBand="0" w:evenVBand="0" w:oddHBand="0" w:evenHBand="0" w:firstRowFirstColumn="0" w:firstRowLastColumn="0" w:lastRowFirstColumn="0" w:lastRowLastColumn="0"/>
            <w:tcW w:w="770" w:type="dxa"/>
          </w:tcPr>
          <w:p w14:paraId="3CCB2A79" w14:textId="02FC5CA5" w:rsidR="00CB5133" w:rsidRPr="00B04E56" w:rsidRDefault="00CB5133" w:rsidP="00CB5133">
            <w:pPr>
              <w:jc w:val="center"/>
              <w:rPr>
                <w:rFonts w:asciiTheme="majorHAnsi" w:hAnsiTheme="majorHAnsi"/>
                <w:b w:val="0"/>
                <w:bCs w:val="0"/>
              </w:rPr>
            </w:pPr>
            <w:r w:rsidRPr="00B04E56">
              <w:rPr>
                <w:rFonts w:asciiTheme="majorHAnsi" w:hAnsiTheme="majorHAnsi"/>
                <w:b w:val="0"/>
                <w:bCs w:val="0"/>
                <w:szCs w:val="18"/>
              </w:rPr>
              <w:t>2.1.3</w:t>
            </w:r>
          </w:p>
        </w:tc>
        <w:tc>
          <w:tcPr>
            <w:tcW w:w="2064" w:type="dxa"/>
          </w:tcPr>
          <w:p w14:paraId="59292FEF" w14:textId="53A5BC04" w:rsidR="00CB5133" w:rsidRPr="00B04E56" w:rsidRDefault="00CB5133" w:rsidP="00CB513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B04E56">
              <w:rPr>
                <w:rFonts w:asciiTheme="majorHAnsi" w:hAnsiTheme="majorHAnsi"/>
                <w:szCs w:val="18"/>
              </w:rPr>
              <w:t xml:space="preserve">Healthy Lifestyles </w:t>
            </w:r>
          </w:p>
        </w:tc>
        <w:tc>
          <w:tcPr>
            <w:tcW w:w="6233" w:type="dxa"/>
          </w:tcPr>
          <w:p w14:paraId="1C20C4B6" w14:textId="3D15D99B" w:rsidR="00CB5133" w:rsidRPr="00B04E56" w:rsidRDefault="00CB5133" w:rsidP="00CB513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B04E56">
              <w:rPr>
                <w:rFonts w:asciiTheme="majorHAnsi" w:hAnsiTheme="majorHAnsi"/>
                <w:szCs w:val="18"/>
              </w:rPr>
              <w:t xml:space="preserve">Healthy eating and physical activity are promoted and appropriate for each child. </w:t>
            </w:r>
          </w:p>
        </w:tc>
      </w:tr>
      <w:tr w:rsidR="00CB5133" w:rsidRPr="00B04E56" w14:paraId="06A5C837" w14:textId="77777777" w:rsidTr="00F30AE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0" w:type="dxa"/>
          </w:tcPr>
          <w:p w14:paraId="53266D29" w14:textId="0A49E135" w:rsidR="00CB5133" w:rsidRPr="00B04E56" w:rsidRDefault="00CB5133" w:rsidP="00CB5133">
            <w:pPr>
              <w:jc w:val="center"/>
              <w:rPr>
                <w:rFonts w:asciiTheme="majorHAnsi" w:hAnsiTheme="majorHAnsi"/>
                <w:b w:val="0"/>
                <w:bCs w:val="0"/>
              </w:rPr>
            </w:pPr>
            <w:r w:rsidRPr="00B04E56">
              <w:rPr>
                <w:rFonts w:asciiTheme="majorHAnsi" w:hAnsiTheme="majorHAnsi"/>
                <w:b w:val="0"/>
                <w:bCs w:val="0"/>
                <w:szCs w:val="18"/>
              </w:rPr>
              <w:t>2.2</w:t>
            </w:r>
          </w:p>
        </w:tc>
        <w:tc>
          <w:tcPr>
            <w:tcW w:w="2064" w:type="dxa"/>
          </w:tcPr>
          <w:p w14:paraId="0436AD2B" w14:textId="4F51762F" w:rsidR="00CB5133" w:rsidRPr="00B04E56" w:rsidRDefault="00CB5133" w:rsidP="00CB513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04E56">
              <w:rPr>
                <w:rFonts w:asciiTheme="majorHAnsi" w:hAnsiTheme="majorHAnsi"/>
                <w:szCs w:val="18"/>
              </w:rPr>
              <w:t xml:space="preserve">Safety </w:t>
            </w:r>
          </w:p>
        </w:tc>
        <w:tc>
          <w:tcPr>
            <w:tcW w:w="6233" w:type="dxa"/>
          </w:tcPr>
          <w:p w14:paraId="409DF3FB" w14:textId="032FD14E" w:rsidR="00CB5133" w:rsidRPr="00B04E56" w:rsidRDefault="00CB5133" w:rsidP="00CB513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04E56">
              <w:rPr>
                <w:rFonts w:asciiTheme="majorHAnsi" w:hAnsiTheme="majorHAnsi"/>
                <w:szCs w:val="18"/>
              </w:rPr>
              <w:t xml:space="preserve">Each child is protected. </w:t>
            </w:r>
          </w:p>
        </w:tc>
      </w:tr>
      <w:tr w:rsidR="00CB5133" w:rsidRPr="00B04E56" w14:paraId="64807B70" w14:textId="77777777" w:rsidTr="00F30AE5">
        <w:trPr>
          <w:trHeight w:val="488"/>
        </w:trPr>
        <w:tc>
          <w:tcPr>
            <w:cnfStyle w:val="001000000000" w:firstRow="0" w:lastRow="0" w:firstColumn="1" w:lastColumn="0" w:oddVBand="0" w:evenVBand="0" w:oddHBand="0" w:evenHBand="0" w:firstRowFirstColumn="0" w:firstRowLastColumn="0" w:lastRowFirstColumn="0" w:lastRowLastColumn="0"/>
            <w:tcW w:w="770" w:type="dxa"/>
          </w:tcPr>
          <w:p w14:paraId="164B45C8" w14:textId="5C7D43D9" w:rsidR="00CB5133" w:rsidRPr="00B04E56" w:rsidRDefault="00CB5133" w:rsidP="00CB5133">
            <w:pPr>
              <w:jc w:val="center"/>
              <w:rPr>
                <w:rFonts w:asciiTheme="majorHAnsi" w:hAnsiTheme="majorHAnsi"/>
                <w:b w:val="0"/>
                <w:bCs w:val="0"/>
              </w:rPr>
            </w:pPr>
            <w:r w:rsidRPr="00B04E56">
              <w:rPr>
                <w:rFonts w:asciiTheme="majorHAnsi" w:hAnsiTheme="majorHAnsi"/>
                <w:b w:val="0"/>
                <w:bCs w:val="0"/>
                <w:szCs w:val="18"/>
              </w:rPr>
              <w:t>2.2.1</w:t>
            </w:r>
          </w:p>
        </w:tc>
        <w:tc>
          <w:tcPr>
            <w:tcW w:w="2064" w:type="dxa"/>
          </w:tcPr>
          <w:p w14:paraId="60C0D3D5" w14:textId="4CA0C39C" w:rsidR="00CB5133" w:rsidRPr="00B04E56" w:rsidRDefault="00CB5133" w:rsidP="00CB513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B04E56">
              <w:rPr>
                <w:rFonts w:asciiTheme="majorHAnsi" w:hAnsiTheme="majorHAnsi"/>
                <w:szCs w:val="18"/>
              </w:rPr>
              <w:t xml:space="preserve">Supervision </w:t>
            </w:r>
          </w:p>
        </w:tc>
        <w:tc>
          <w:tcPr>
            <w:tcW w:w="6233" w:type="dxa"/>
          </w:tcPr>
          <w:p w14:paraId="608B8BD6" w14:textId="4E7D181B" w:rsidR="00CB5133" w:rsidRPr="00B04E56" w:rsidRDefault="00CB5133" w:rsidP="00CB513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B04E56">
              <w:rPr>
                <w:rFonts w:asciiTheme="majorHAnsi" w:hAnsiTheme="majorHAnsi"/>
                <w:szCs w:val="18"/>
              </w:rPr>
              <w:t>At all times, reasonable precautions and adequate supervision ensure children are protected from harm and hazard.</w:t>
            </w:r>
          </w:p>
        </w:tc>
      </w:tr>
      <w:tr w:rsidR="00CB5133" w:rsidRPr="00B04E56" w14:paraId="59A3E253" w14:textId="77777777" w:rsidTr="00F30AE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0" w:type="dxa"/>
          </w:tcPr>
          <w:p w14:paraId="408A8F5E" w14:textId="301294E2" w:rsidR="00CB5133" w:rsidRPr="00B04E56" w:rsidRDefault="00CB5133" w:rsidP="00CB5133">
            <w:pPr>
              <w:jc w:val="center"/>
              <w:rPr>
                <w:rFonts w:asciiTheme="majorHAnsi" w:hAnsiTheme="majorHAnsi"/>
                <w:b w:val="0"/>
                <w:bCs w:val="0"/>
              </w:rPr>
            </w:pPr>
            <w:r w:rsidRPr="00B04E56">
              <w:rPr>
                <w:rFonts w:asciiTheme="majorHAnsi" w:hAnsiTheme="majorHAnsi"/>
                <w:b w:val="0"/>
                <w:bCs w:val="0"/>
                <w:szCs w:val="18"/>
              </w:rPr>
              <w:t>2.2.2</w:t>
            </w:r>
          </w:p>
        </w:tc>
        <w:tc>
          <w:tcPr>
            <w:tcW w:w="2064" w:type="dxa"/>
          </w:tcPr>
          <w:p w14:paraId="1EAADAE6" w14:textId="53E66A1B" w:rsidR="00CB5133" w:rsidRPr="00B04E56" w:rsidRDefault="00CB5133" w:rsidP="00CB513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04E56">
              <w:rPr>
                <w:rFonts w:asciiTheme="majorHAnsi" w:hAnsiTheme="majorHAnsi"/>
                <w:szCs w:val="18"/>
              </w:rPr>
              <w:t xml:space="preserve">Incident and emergency management </w:t>
            </w:r>
          </w:p>
        </w:tc>
        <w:tc>
          <w:tcPr>
            <w:tcW w:w="6233" w:type="dxa"/>
          </w:tcPr>
          <w:p w14:paraId="1B9C638D" w14:textId="49817D00" w:rsidR="00CB5133" w:rsidRPr="00B04E56" w:rsidRDefault="00CB5133" w:rsidP="00CB513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04E56">
              <w:rPr>
                <w:rFonts w:asciiTheme="majorHAnsi" w:hAnsiTheme="majorHAnsi"/>
                <w:szCs w:val="18"/>
              </w:rPr>
              <w:t>Plans to effectively manage incidents and emergencies are developed in consultation with relevant authorities, practiced and implemented.</w:t>
            </w:r>
          </w:p>
        </w:tc>
      </w:tr>
      <w:tr w:rsidR="006B24ED" w:rsidRPr="00B04E56" w14:paraId="05613917" w14:textId="77777777" w:rsidTr="00F30AE5">
        <w:trPr>
          <w:trHeight w:val="488"/>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D9D9D9" w:themeFill="background1" w:themeFillShade="D9"/>
          </w:tcPr>
          <w:p w14:paraId="52F1128B" w14:textId="26DA4901" w:rsidR="006B24ED" w:rsidRPr="00B04E56" w:rsidRDefault="006B24ED" w:rsidP="00CB5133">
            <w:pPr>
              <w:rPr>
                <w:rFonts w:asciiTheme="majorHAnsi" w:hAnsiTheme="majorHAnsi"/>
                <w:b w:val="0"/>
                <w:bCs w:val="0"/>
                <w:szCs w:val="18"/>
              </w:rPr>
            </w:pPr>
            <w:r w:rsidRPr="00B04E56">
              <w:rPr>
                <w:b w:val="0"/>
                <w:bCs w:val="0"/>
                <w:sz w:val="24"/>
                <w:szCs w:val="24"/>
              </w:rPr>
              <w:t xml:space="preserve">QUALITY AREA 3:  </w:t>
            </w:r>
            <w:r w:rsidRPr="00B04E56">
              <w:rPr>
                <w:rFonts w:ascii="Calibri Light" w:hAnsi="Calibri Light"/>
                <w:b w:val="0"/>
                <w:bCs w:val="0"/>
                <w:color w:val="000000" w:themeColor="text1"/>
                <w:sz w:val="24"/>
                <w:szCs w:val="24"/>
                <w:lang w:val="en-US"/>
              </w:rPr>
              <w:t>PHYSICAL ENVIRONMENT</w:t>
            </w:r>
          </w:p>
        </w:tc>
      </w:tr>
      <w:tr w:rsidR="006B24ED" w:rsidRPr="00B04E56" w14:paraId="3189EF10" w14:textId="77777777" w:rsidTr="00F30AE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0" w:type="dxa"/>
          </w:tcPr>
          <w:p w14:paraId="2A693079" w14:textId="61E5C4D3" w:rsidR="006B24ED" w:rsidRPr="00B04E56" w:rsidRDefault="006B24ED" w:rsidP="006B24ED">
            <w:pPr>
              <w:jc w:val="center"/>
              <w:rPr>
                <w:rFonts w:asciiTheme="majorHAnsi" w:hAnsiTheme="majorHAnsi"/>
                <w:b w:val="0"/>
                <w:bCs w:val="0"/>
                <w:szCs w:val="18"/>
              </w:rPr>
            </w:pPr>
            <w:r w:rsidRPr="00B04E56">
              <w:rPr>
                <w:rFonts w:asciiTheme="majorHAnsi" w:hAnsiTheme="majorHAnsi" w:cstheme="majorHAnsi"/>
                <w:b w:val="0"/>
                <w:bCs w:val="0"/>
              </w:rPr>
              <w:t>3.1.1</w:t>
            </w:r>
          </w:p>
        </w:tc>
        <w:tc>
          <w:tcPr>
            <w:tcW w:w="2064" w:type="dxa"/>
          </w:tcPr>
          <w:p w14:paraId="20754B94" w14:textId="46BCBEEC" w:rsidR="006B24ED" w:rsidRPr="00B04E56" w:rsidRDefault="006B24ED" w:rsidP="006B24ED">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B04E56">
              <w:rPr>
                <w:rFonts w:asciiTheme="majorHAnsi" w:hAnsiTheme="majorHAnsi" w:cstheme="majorHAnsi"/>
              </w:rPr>
              <w:t xml:space="preserve">Fit for Purpose </w:t>
            </w:r>
          </w:p>
        </w:tc>
        <w:tc>
          <w:tcPr>
            <w:tcW w:w="6233" w:type="dxa"/>
          </w:tcPr>
          <w:p w14:paraId="4EE13A64" w14:textId="51F54FA1" w:rsidR="006B24ED" w:rsidRPr="00B04E56" w:rsidRDefault="006B24ED" w:rsidP="006B24ED">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B04E56">
              <w:rPr>
                <w:rFonts w:asciiTheme="majorHAnsi" w:hAnsiTheme="majorHAnsi" w:cstheme="majorHAnsi"/>
              </w:rPr>
              <w:t>Outdoor and indoor spaces, buildings, fixtures and fittings are suitable for their purpose, including supporting the access of every child.</w:t>
            </w:r>
          </w:p>
        </w:tc>
      </w:tr>
      <w:tr w:rsidR="006B24ED" w:rsidRPr="00B04E56" w14:paraId="58D3831D" w14:textId="77777777" w:rsidTr="00F30AE5">
        <w:trPr>
          <w:trHeight w:val="488"/>
        </w:trPr>
        <w:tc>
          <w:tcPr>
            <w:cnfStyle w:val="001000000000" w:firstRow="0" w:lastRow="0" w:firstColumn="1" w:lastColumn="0" w:oddVBand="0" w:evenVBand="0" w:oddHBand="0" w:evenHBand="0" w:firstRowFirstColumn="0" w:firstRowLastColumn="0" w:lastRowFirstColumn="0" w:lastRowLastColumn="0"/>
            <w:tcW w:w="770" w:type="dxa"/>
          </w:tcPr>
          <w:p w14:paraId="48542F3C" w14:textId="6E9E1762" w:rsidR="006B24ED" w:rsidRPr="00B04E56" w:rsidRDefault="006B24ED" w:rsidP="006B24ED">
            <w:pPr>
              <w:jc w:val="center"/>
              <w:rPr>
                <w:rFonts w:asciiTheme="majorHAnsi" w:hAnsiTheme="majorHAnsi" w:cstheme="majorHAnsi"/>
                <w:b w:val="0"/>
                <w:bCs w:val="0"/>
              </w:rPr>
            </w:pPr>
            <w:r w:rsidRPr="00B04E56">
              <w:rPr>
                <w:rFonts w:asciiTheme="majorHAnsi" w:hAnsiTheme="majorHAnsi" w:cstheme="majorHAnsi"/>
                <w:b w:val="0"/>
                <w:bCs w:val="0"/>
              </w:rPr>
              <w:t>3.1.2</w:t>
            </w:r>
          </w:p>
        </w:tc>
        <w:tc>
          <w:tcPr>
            <w:tcW w:w="2064" w:type="dxa"/>
          </w:tcPr>
          <w:p w14:paraId="60A4E2EB" w14:textId="41F4009D" w:rsidR="006B24ED" w:rsidRPr="00B04E56" w:rsidRDefault="006B24ED" w:rsidP="006B24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B04E56">
              <w:rPr>
                <w:rFonts w:asciiTheme="majorHAnsi" w:hAnsiTheme="majorHAnsi" w:cstheme="majorHAnsi"/>
              </w:rPr>
              <w:t xml:space="preserve">Upkeep </w:t>
            </w:r>
          </w:p>
        </w:tc>
        <w:tc>
          <w:tcPr>
            <w:tcW w:w="6233" w:type="dxa"/>
          </w:tcPr>
          <w:p w14:paraId="30A22E35" w14:textId="48C8642C" w:rsidR="006B24ED" w:rsidRPr="00B04E56" w:rsidRDefault="006B24ED" w:rsidP="006B24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B04E56">
              <w:rPr>
                <w:rFonts w:asciiTheme="majorHAnsi" w:hAnsiTheme="majorHAnsi" w:cstheme="majorHAnsi"/>
              </w:rPr>
              <w:t>Premises, furniture and equipment are safe, clean and well maintained.</w:t>
            </w:r>
          </w:p>
        </w:tc>
      </w:tr>
    </w:tbl>
    <w:p w14:paraId="044E86F5" w14:textId="4FFA6BF4" w:rsidR="00A81408" w:rsidRPr="00344B89" w:rsidRDefault="00A81408" w:rsidP="00A81408">
      <w:pPr>
        <w:spacing w:line="360" w:lineRule="auto"/>
        <w:rPr>
          <w:rFonts w:cs="Arial"/>
          <w:sz w:val="24"/>
          <w:szCs w:val="24"/>
          <w:lang w:val="en-US"/>
        </w:rPr>
      </w:pP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7"/>
      </w:tblGrid>
      <w:tr w:rsidR="00A81408" w:rsidRPr="00B04E56" w14:paraId="24085384" w14:textId="77777777" w:rsidTr="00F30AE5">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2"/>
            <w:shd w:val="clear" w:color="auto" w:fill="D9D9D9" w:themeFill="background1" w:themeFillShade="D9"/>
          </w:tcPr>
          <w:p w14:paraId="539C08BE" w14:textId="7A372BF2" w:rsidR="00A81408" w:rsidRPr="006A05E6" w:rsidRDefault="00CA1570" w:rsidP="00A81408">
            <w:pPr>
              <w:ind w:hanging="27"/>
              <w:rPr>
                <w:rFonts w:ascii="Calibri" w:hAnsi="Calibri" w:cs="Calibri"/>
                <w:b w:val="0"/>
                <w:bCs w:val="0"/>
                <w:color w:val="000000" w:themeColor="text1"/>
                <w:sz w:val="24"/>
              </w:rPr>
            </w:pPr>
            <w:r w:rsidRPr="006A05E6">
              <w:rPr>
                <w:rFonts w:ascii="Calibri" w:hAnsi="Calibri" w:cs="Calibri"/>
                <w:b w:val="0"/>
                <w:bCs w:val="0"/>
                <w:sz w:val="24"/>
                <w:szCs w:val="24"/>
                <w:lang w:val="en-US"/>
              </w:rPr>
              <w:t xml:space="preserve">EDUCATION AND CARE SERVICES NATIONAL </w:t>
            </w:r>
            <w:r w:rsidR="00F5095D" w:rsidRPr="006A05E6">
              <w:rPr>
                <w:rFonts w:ascii="Calibri" w:hAnsi="Calibri" w:cs="Calibri"/>
                <w:b w:val="0"/>
                <w:bCs w:val="0"/>
                <w:sz w:val="24"/>
                <w:szCs w:val="24"/>
                <w:lang w:val="en-US"/>
              </w:rPr>
              <w:t xml:space="preserve">LAW AND NATIONAL </w:t>
            </w:r>
            <w:r w:rsidRPr="006A05E6">
              <w:rPr>
                <w:rFonts w:ascii="Calibri" w:hAnsi="Calibri" w:cs="Calibri"/>
                <w:b w:val="0"/>
                <w:bCs w:val="0"/>
                <w:sz w:val="24"/>
                <w:szCs w:val="24"/>
                <w:lang w:val="en-US"/>
              </w:rPr>
              <w:t>REGULATIONS</w:t>
            </w:r>
          </w:p>
        </w:tc>
      </w:tr>
      <w:tr w:rsidR="00E73A71" w:rsidRPr="00B04E56" w14:paraId="0AD01F01" w14:textId="77777777" w:rsidTr="0018262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AA4157F" w14:textId="45060C60" w:rsidR="00E73A71" w:rsidRPr="006A05E6" w:rsidRDefault="00E73A71" w:rsidP="00E73A71">
            <w:pPr>
              <w:jc w:val="center"/>
              <w:rPr>
                <w:rFonts w:asciiTheme="majorHAnsi" w:hAnsiTheme="majorHAnsi" w:cs="Calibri"/>
                <w:b w:val="0"/>
                <w:bCs w:val="0"/>
              </w:rPr>
            </w:pPr>
            <w:r w:rsidRPr="006A05E6">
              <w:rPr>
                <w:rFonts w:asciiTheme="majorHAnsi" w:hAnsiTheme="majorHAnsi" w:cs="Calibri"/>
                <w:b w:val="0"/>
                <w:bCs w:val="0"/>
              </w:rPr>
              <w:t>S.167</w:t>
            </w:r>
          </w:p>
        </w:tc>
        <w:tc>
          <w:tcPr>
            <w:tcW w:w="7937" w:type="dxa"/>
          </w:tcPr>
          <w:p w14:paraId="43D98500" w14:textId="2846F3B4" w:rsidR="00E73A71" w:rsidRPr="006A05E6" w:rsidRDefault="00843C88" w:rsidP="00E73A7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6A05E6">
              <w:rPr>
                <w:rFonts w:asciiTheme="majorHAnsi" w:hAnsiTheme="majorHAnsi" w:cs="Calibri"/>
              </w:rPr>
              <w:t>Offence related to p</w:t>
            </w:r>
            <w:r w:rsidR="00E73A71" w:rsidRPr="006A05E6">
              <w:rPr>
                <w:rFonts w:asciiTheme="majorHAnsi" w:hAnsiTheme="majorHAnsi" w:cs="Calibri"/>
              </w:rPr>
              <w:t xml:space="preserve">rotection </w:t>
            </w:r>
            <w:r w:rsidRPr="006A05E6">
              <w:rPr>
                <w:rFonts w:asciiTheme="majorHAnsi" w:hAnsiTheme="majorHAnsi" w:cs="Calibri"/>
              </w:rPr>
              <w:t xml:space="preserve">of children </w:t>
            </w:r>
            <w:r w:rsidR="00E73A71" w:rsidRPr="006A05E6">
              <w:rPr>
                <w:rFonts w:asciiTheme="majorHAnsi" w:hAnsiTheme="majorHAnsi" w:cs="Calibri"/>
              </w:rPr>
              <w:t>from harm and hazards</w:t>
            </w:r>
          </w:p>
        </w:tc>
      </w:tr>
      <w:tr w:rsidR="00E73A71" w:rsidRPr="00B04E56" w14:paraId="29F5506A" w14:textId="77777777" w:rsidTr="0018262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E26FAF2" w14:textId="21FF7C62" w:rsidR="00E73A71" w:rsidRPr="006A05E6" w:rsidRDefault="00E73A71" w:rsidP="00E73A71">
            <w:pPr>
              <w:jc w:val="center"/>
              <w:rPr>
                <w:rFonts w:asciiTheme="majorHAnsi" w:hAnsiTheme="majorHAnsi" w:cs="Calibri"/>
                <w:b w:val="0"/>
                <w:bCs w:val="0"/>
              </w:rPr>
            </w:pPr>
            <w:r w:rsidRPr="006A05E6">
              <w:rPr>
                <w:rFonts w:asciiTheme="majorHAnsi" w:hAnsiTheme="majorHAnsi" w:cs="Calibri"/>
                <w:b w:val="0"/>
                <w:bCs w:val="0"/>
              </w:rPr>
              <w:t>82</w:t>
            </w:r>
          </w:p>
        </w:tc>
        <w:tc>
          <w:tcPr>
            <w:tcW w:w="7937" w:type="dxa"/>
          </w:tcPr>
          <w:p w14:paraId="0875CAE4" w14:textId="42FFDC4B" w:rsidR="00E73A71" w:rsidRPr="006A05E6" w:rsidRDefault="00CA2862" w:rsidP="00E73A7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6A05E6">
              <w:rPr>
                <w:rFonts w:asciiTheme="majorHAnsi" w:hAnsiTheme="majorHAnsi"/>
              </w:rPr>
              <w:t>Environment to be free from tobacco, vaping devices, vaping substances, drug and alcohol</w:t>
            </w:r>
          </w:p>
        </w:tc>
      </w:tr>
      <w:tr w:rsidR="00E73A71" w:rsidRPr="00B04E56" w14:paraId="3E5E2444" w14:textId="77777777" w:rsidTr="0018262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2CEFAF4" w14:textId="2BB67592"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84A</w:t>
            </w:r>
          </w:p>
        </w:tc>
        <w:tc>
          <w:tcPr>
            <w:tcW w:w="7937" w:type="dxa"/>
          </w:tcPr>
          <w:p w14:paraId="397E53B5" w14:textId="1308A231" w:rsidR="00E73A71" w:rsidRPr="00B04E56" w:rsidRDefault="00E73A71" w:rsidP="00E73A7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B04E56">
              <w:rPr>
                <w:rFonts w:asciiTheme="majorHAnsi" w:hAnsiTheme="majorHAnsi" w:cs="Calibri"/>
              </w:rPr>
              <w:t>Sleep and rest</w:t>
            </w:r>
          </w:p>
        </w:tc>
      </w:tr>
      <w:tr w:rsidR="00E73A71" w:rsidRPr="00B04E56" w14:paraId="421B002F" w14:textId="77777777" w:rsidTr="0018262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3F460AD" w14:textId="1D56A30E"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lastRenderedPageBreak/>
              <w:t>84D</w:t>
            </w:r>
          </w:p>
        </w:tc>
        <w:tc>
          <w:tcPr>
            <w:tcW w:w="7937" w:type="dxa"/>
          </w:tcPr>
          <w:p w14:paraId="312DB8E5" w14:textId="575768C5" w:rsidR="00E73A71" w:rsidRPr="00B04E56" w:rsidRDefault="00E73A71" w:rsidP="00E73A7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rPr>
            </w:pPr>
            <w:r w:rsidRPr="00B04E56">
              <w:rPr>
                <w:rFonts w:asciiTheme="majorHAnsi" w:hAnsiTheme="majorHAnsi" w:cs="Calibri"/>
              </w:rPr>
              <w:t>Prohibition of bassinets</w:t>
            </w:r>
          </w:p>
        </w:tc>
      </w:tr>
      <w:tr w:rsidR="00E73A71" w:rsidRPr="00B04E56" w14:paraId="0161297D" w14:textId="77777777" w:rsidTr="0018262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774C799" w14:textId="065F69F2"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98</w:t>
            </w:r>
          </w:p>
        </w:tc>
        <w:tc>
          <w:tcPr>
            <w:tcW w:w="7937" w:type="dxa"/>
          </w:tcPr>
          <w:p w14:paraId="161A1340" w14:textId="7134B8FD" w:rsidR="00E73A71" w:rsidRPr="00B04E56" w:rsidRDefault="00E73A71" w:rsidP="00E73A7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B04E56">
              <w:rPr>
                <w:rFonts w:asciiTheme="majorHAnsi" w:hAnsiTheme="majorHAnsi" w:cs="Calibri"/>
              </w:rPr>
              <w:t>Telephone or other communication equipment</w:t>
            </w:r>
          </w:p>
        </w:tc>
      </w:tr>
      <w:tr w:rsidR="00E73A71" w:rsidRPr="00B04E56" w14:paraId="3833AAFC" w14:textId="77777777" w:rsidTr="0018262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7B91D12" w14:textId="3F1BF2D8"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103</w:t>
            </w:r>
          </w:p>
        </w:tc>
        <w:tc>
          <w:tcPr>
            <w:tcW w:w="7937" w:type="dxa"/>
          </w:tcPr>
          <w:p w14:paraId="039CFA1C" w14:textId="6602EE67" w:rsidR="00E73A71" w:rsidRPr="00B04E56" w:rsidRDefault="00E73A71" w:rsidP="00E73A7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B04E56">
              <w:rPr>
                <w:rFonts w:asciiTheme="majorHAnsi" w:hAnsiTheme="majorHAnsi" w:cs="Calibri"/>
              </w:rPr>
              <w:t xml:space="preserve">Premises, furniture and equipment to be safe, clean and in good repair </w:t>
            </w:r>
          </w:p>
        </w:tc>
      </w:tr>
      <w:tr w:rsidR="00E73A71" w:rsidRPr="00B04E56" w14:paraId="0D6CB680" w14:textId="77777777" w:rsidTr="0018262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F1A8F93" w14:textId="2E40242F"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104</w:t>
            </w:r>
          </w:p>
        </w:tc>
        <w:tc>
          <w:tcPr>
            <w:tcW w:w="7937" w:type="dxa"/>
          </w:tcPr>
          <w:p w14:paraId="4902D9DC" w14:textId="7EFECD10" w:rsidR="00E73A71" w:rsidRPr="00B04E56" w:rsidRDefault="00E73A71" w:rsidP="00E73A7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B04E56">
              <w:rPr>
                <w:rFonts w:asciiTheme="majorHAnsi" w:hAnsiTheme="majorHAnsi" w:cs="Calibri"/>
              </w:rPr>
              <w:t xml:space="preserve">Fencing and security </w:t>
            </w:r>
          </w:p>
        </w:tc>
      </w:tr>
      <w:tr w:rsidR="00E73A71" w:rsidRPr="00B04E56" w14:paraId="54D66DE2" w14:textId="77777777" w:rsidTr="0018262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6E79FFD" w14:textId="6DB8DF23"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105</w:t>
            </w:r>
          </w:p>
        </w:tc>
        <w:tc>
          <w:tcPr>
            <w:tcW w:w="7937" w:type="dxa"/>
          </w:tcPr>
          <w:p w14:paraId="3EF19463" w14:textId="7DF81C5E" w:rsidR="00E73A71" w:rsidRPr="00B04E56" w:rsidRDefault="00E73A71" w:rsidP="00E73A7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B04E56">
              <w:rPr>
                <w:rFonts w:asciiTheme="majorHAnsi" w:hAnsiTheme="majorHAnsi" w:cs="Calibri"/>
              </w:rPr>
              <w:t>Furniture, materials and equipment</w:t>
            </w:r>
          </w:p>
        </w:tc>
      </w:tr>
      <w:tr w:rsidR="00E73A71" w:rsidRPr="00B04E56" w14:paraId="1165CD1C" w14:textId="77777777" w:rsidTr="0018262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F13AE9B" w14:textId="6855272A"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106</w:t>
            </w:r>
          </w:p>
        </w:tc>
        <w:tc>
          <w:tcPr>
            <w:tcW w:w="7937" w:type="dxa"/>
          </w:tcPr>
          <w:p w14:paraId="511E45BA" w14:textId="72086481" w:rsidR="00E73A71" w:rsidRPr="00B04E56" w:rsidRDefault="00E73A71" w:rsidP="00E73A7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B04E56">
              <w:rPr>
                <w:rFonts w:asciiTheme="majorHAnsi" w:hAnsiTheme="majorHAnsi" w:cs="Calibri"/>
              </w:rPr>
              <w:t xml:space="preserve">Laundry and hygiene facilities </w:t>
            </w:r>
          </w:p>
        </w:tc>
      </w:tr>
      <w:tr w:rsidR="00E73A71" w:rsidRPr="00B04E56" w14:paraId="23FCDCD8" w14:textId="77777777" w:rsidTr="0018262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A927EF3" w14:textId="25CC745D"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107</w:t>
            </w:r>
          </w:p>
        </w:tc>
        <w:tc>
          <w:tcPr>
            <w:tcW w:w="7937" w:type="dxa"/>
          </w:tcPr>
          <w:p w14:paraId="111D16B5" w14:textId="18F66194" w:rsidR="00E73A71" w:rsidRPr="00B04E56" w:rsidRDefault="00E73A71" w:rsidP="00E73A7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B04E56">
              <w:rPr>
                <w:rFonts w:asciiTheme="majorHAnsi" w:hAnsiTheme="majorHAnsi" w:cs="Calibri"/>
              </w:rPr>
              <w:t xml:space="preserve">Space requirements—indoor </w:t>
            </w:r>
          </w:p>
        </w:tc>
      </w:tr>
      <w:tr w:rsidR="00E73A71" w:rsidRPr="00B04E56" w14:paraId="5F157F1F" w14:textId="77777777" w:rsidTr="0018262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468F92E" w14:textId="2F98E229"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108</w:t>
            </w:r>
          </w:p>
        </w:tc>
        <w:tc>
          <w:tcPr>
            <w:tcW w:w="7937" w:type="dxa"/>
          </w:tcPr>
          <w:p w14:paraId="0A2C4310" w14:textId="033116F3" w:rsidR="00E73A71" w:rsidRPr="00B04E56" w:rsidRDefault="00E73A71" w:rsidP="00E73A7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B04E56">
              <w:rPr>
                <w:rFonts w:asciiTheme="majorHAnsi" w:hAnsiTheme="majorHAnsi" w:cs="Calibri"/>
              </w:rPr>
              <w:t>Space requirements—outdoor space</w:t>
            </w:r>
          </w:p>
        </w:tc>
      </w:tr>
      <w:tr w:rsidR="00E73A71" w:rsidRPr="00B04E56" w14:paraId="3E0F00FD" w14:textId="77777777" w:rsidTr="0018262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3564532" w14:textId="17291896"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109</w:t>
            </w:r>
          </w:p>
        </w:tc>
        <w:tc>
          <w:tcPr>
            <w:tcW w:w="7937" w:type="dxa"/>
          </w:tcPr>
          <w:p w14:paraId="1FA9542D" w14:textId="6D098474" w:rsidR="00E73A71" w:rsidRPr="00B04E56" w:rsidRDefault="00E73A71" w:rsidP="00E73A7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B04E56">
              <w:rPr>
                <w:rFonts w:asciiTheme="majorHAnsi" w:hAnsiTheme="majorHAnsi" w:cs="Calibri"/>
              </w:rPr>
              <w:t xml:space="preserve">Toilet and hygiene facilities </w:t>
            </w:r>
          </w:p>
        </w:tc>
      </w:tr>
      <w:tr w:rsidR="00E73A71" w:rsidRPr="00B04E56" w14:paraId="19AB6E68" w14:textId="77777777" w:rsidTr="0018262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8D88EEF" w14:textId="1EA0F63B"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110</w:t>
            </w:r>
          </w:p>
        </w:tc>
        <w:tc>
          <w:tcPr>
            <w:tcW w:w="7937" w:type="dxa"/>
          </w:tcPr>
          <w:p w14:paraId="16F03EF1" w14:textId="124655A0" w:rsidR="00E73A71" w:rsidRPr="00B04E56" w:rsidRDefault="00E73A71" w:rsidP="00E73A7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B04E56">
              <w:rPr>
                <w:rFonts w:asciiTheme="majorHAnsi" w:hAnsiTheme="majorHAnsi" w:cs="Calibri"/>
              </w:rPr>
              <w:t xml:space="preserve">Ventilation and natural light </w:t>
            </w:r>
          </w:p>
        </w:tc>
      </w:tr>
      <w:tr w:rsidR="00E73A71" w:rsidRPr="00B04E56" w14:paraId="1F48354C" w14:textId="77777777" w:rsidTr="0018262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64A2600" w14:textId="2012F0B4"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111</w:t>
            </w:r>
          </w:p>
        </w:tc>
        <w:tc>
          <w:tcPr>
            <w:tcW w:w="7937" w:type="dxa"/>
          </w:tcPr>
          <w:p w14:paraId="25A0A78B" w14:textId="1D743536" w:rsidR="00E73A71" w:rsidRPr="00B04E56" w:rsidRDefault="00E73A71" w:rsidP="00E73A7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B04E56">
              <w:rPr>
                <w:rFonts w:asciiTheme="majorHAnsi" w:hAnsiTheme="majorHAnsi" w:cs="Calibri"/>
              </w:rPr>
              <w:t>Administrative space</w:t>
            </w:r>
          </w:p>
        </w:tc>
      </w:tr>
      <w:tr w:rsidR="00E73A71" w:rsidRPr="00B04E56" w14:paraId="7B44FB91" w14:textId="77777777" w:rsidTr="0018262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FE178BF" w14:textId="11A8F6DF"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112</w:t>
            </w:r>
          </w:p>
        </w:tc>
        <w:tc>
          <w:tcPr>
            <w:tcW w:w="7937" w:type="dxa"/>
          </w:tcPr>
          <w:p w14:paraId="37E22F7F" w14:textId="7E9A60D3" w:rsidR="00E73A71" w:rsidRPr="00B04E56" w:rsidRDefault="00E73A71" w:rsidP="00E73A7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B04E56">
              <w:rPr>
                <w:rFonts w:asciiTheme="majorHAnsi" w:hAnsiTheme="majorHAnsi" w:cs="Calibri"/>
              </w:rPr>
              <w:t xml:space="preserve">Nappy change facilities </w:t>
            </w:r>
          </w:p>
        </w:tc>
      </w:tr>
      <w:tr w:rsidR="00E73A71" w:rsidRPr="00B04E56" w14:paraId="05C5F8A0" w14:textId="77777777" w:rsidTr="0018262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238A611" w14:textId="1A137572"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113</w:t>
            </w:r>
          </w:p>
        </w:tc>
        <w:tc>
          <w:tcPr>
            <w:tcW w:w="7937" w:type="dxa"/>
          </w:tcPr>
          <w:p w14:paraId="3247C10E" w14:textId="1C0BB0CA" w:rsidR="00E73A71" w:rsidRPr="00B04E56" w:rsidRDefault="00E73A71" w:rsidP="00E73A7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B04E56">
              <w:rPr>
                <w:rFonts w:asciiTheme="majorHAnsi" w:hAnsiTheme="majorHAnsi" w:cs="Calibri"/>
              </w:rPr>
              <w:t>Outdoor space—natural environment</w:t>
            </w:r>
          </w:p>
        </w:tc>
      </w:tr>
      <w:tr w:rsidR="00E73A71" w:rsidRPr="00B04E56" w14:paraId="35457783" w14:textId="77777777" w:rsidTr="0018262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A1E442B" w14:textId="778D653C"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114</w:t>
            </w:r>
          </w:p>
        </w:tc>
        <w:tc>
          <w:tcPr>
            <w:tcW w:w="7937" w:type="dxa"/>
          </w:tcPr>
          <w:p w14:paraId="262A066E" w14:textId="54A80433" w:rsidR="00E73A71" w:rsidRPr="00B04E56" w:rsidRDefault="00E73A71" w:rsidP="00E73A7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B04E56">
              <w:rPr>
                <w:rFonts w:asciiTheme="majorHAnsi" w:hAnsiTheme="majorHAnsi" w:cs="Calibri"/>
              </w:rPr>
              <w:t>Outdoor space—shade</w:t>
            </w:r>
          </w:p>
        </w:tc>
      </w:tr>
      <w:tr w:rsidR="00E73A71" w:rsidRPr="00B04E56" w14:paraId="0142BBB1" w14:textId="77777777" w:rsidTr="0018262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4A338D4" w14:textId="0671B24D"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115</w:t>
            </w:r>
          </w:p>
        </w:tc>
        <w:tc>
          <w:tcPr>
            <w:tcW w:w="7937" w:type="dxa"/>
          </w:tcPr>
          <w:p w14:paraId="04C7D4FE" w14:textId="1E33308C" w:rsidR="00E73A71" w:rsidRPr="00B04E56" w:rsidRDefault="00E73A71" w:rsidP="00E73A7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rPr>
            </w:pPr>
            <w:r w:rsidRPr="00B04E56">
              <w:rPr>
                <w:rFonts w:asciiTheme="majorHAnsi" w:hAnsiTheme="majorHAnsi" w:cs="Calibri"/>
              </w:rPr>
              <w:t>Premises designed to facilitate supervision</w:t>
            </w:r>
          </w:p>
        </w:tc>
      </w:tr>
      <w:tr w:rsidR="00E73A71" w:rsidRPr="00B04E56" w14:paraId="0D530D5B" w14:textId="77777777" w:rsidTr="0018262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F020D34" w14:textId="1FFF69B6"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123</w:t>
            </w:r>
          </w:p>
        </w:tc>
        <w:tc>
          <w:tcPr>
            <w:tcW w:w="7937" w:type="dxa"/>
          </w:tcPr>
          <w:p w14:paraId="2CC143CE" w14:textId="2487250A" w:rsidR="00E73A71" w:rsidRPr="00B04E56" w:rsidRDefault="00E73A71" w:rsidP="00E73A7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B04E56">
              <w:rPr>
                <w:rFonts w:asciiTheme="majorHAnsi" w:hAnsiTheme="majorHAnsi" w:cs="Calibri"/>
              </w:rPr>
              <w:t>Educator to child ratios- centre based services</w:t>
            </w:r>
          </w:p>
        </w:tc>
      </w:tr>
      <w:tr w:rsidR="00E73A71" w:rsidRPr="00B04E56" w14:paraId="18C3AF34" w14:textId="77777777" w:rsidTr="0018262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8437CF3" w14:textId="1642200F"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156</w:t>
            </w:r>
          </w:p>
        </w:tc>
        <w:tc>
          <w:tcPr>
            <w:tcW w:w="7937" w:type="dxa"/>
          </w:tcPr>
          <w:p w14:paraId="201D2290" w14:textId="01D4ABE1" w:rsidR="00E73A71" w:rsidRPr="00B04E56" w:rsidRDefault="00E73A71" w:rsidP="00E73A7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rPr>
            </w:pPr>
            <w:r w:rsidRPr="00B04E56">
              <w:rPr>
                <w:rFonts w:asciiTheme="majorHAnsi" w:hAnsiTheme="majorHAnsi" w:cs="Calibri"/>
              </w:rPr>
              <w:t>Relationships in groups</w:t>
            </w:r>
          </w:p>
        </w:tc>
      </w:tr>
      <w:tr w:rsidR="00E73A71" w:rsidRPr="00B04E56" w14:paraId="5618BD23" w14:textId="77777777" w:rsidTr="0018262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83F48D7" w14:textId="56D294B4"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168</w:t>
            </w:r>
          </w:p>
        </w:tc>
        <w:tc>
          <w:tcPr>
            <w:tcW w:w="7937" w:type="dxa"/>
          </w:tcPr>
          <w:p w14:paraId="3EDA41BD" w14:textId="679F9F8C" w:rsidR="00E73A71" w:rsidRPr="00B04E56" w:rsidRDefault="00E73A71" w:rsidP="00E73A7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rPr>
            </w:pPr>
            <w:r w:rsidRPr="00B04E56">
              <w:rPr>
                <w:rFonts w:asciiTheme="majorHAnsi" w:hAnsiTheme="majorHAnsi" w:cs="Calibri"/>
              </w:rPr>
              <w:t xml:space="preserve">Education and care service must have policies and procedures </w:t>
            </w:r>
          </w:p>
        </w:tc>
      </w:tr>
      <w:tr w:rsidR="00E73A71" w:rsidRPr="00B04E56" w14:paraId="116240D1" w14:textId="77777777" w:rsidTr="0018262E">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66579A5" w14:textId="71B8ACC0" w:rsidR="00E73A71" w:rsidRPr="00B04E56" w:rsidRDefault="00E73A71" w:rsidP="00E73A71">
            <w:pPr>
              <w:jc w:val="center"/>
              <w:rPr>
                <w:rFonts w:asciiTheme="majorHAnsi" w:hAnsiTheme="majorHAnsi" w:cs="Calibri"/>
                <w:b w:val="0"/>
                <w:bCs w:val="0"/>
              </w:rPr>
            </w:pPr>
            <w:r w:rsidRPr="00B04E56">
              <w:rPr>
                <w:rFonts w:asciiTheme="majorHAnsi" w:hAnsiTheme="majorHAnsi" w:cs="Calibri"/>
                <w:b w:val="0"/>
                <w:bCs w:val="0"/>
              </w:rPr>
              <w:t>171</w:t>
            </w:r>
          </w:p>
        </w:tc>
        <w:tc>
          <w:tcPr>
            <w:tcW w:w="7937" w:type="dxa"/>
          </w:tcPr>
          <w:p w14:paraId="0DF88064" w14:textId="54C83B5C" w:rsidR="00E73A71" w:rsidRPr="00B04E56" w:rsidRDefault="00E73A71" w:rsidP="00E73A7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rPr>
            </w:pPr>
            <w:r w:rsidRPr="00B04E56">
              <w:rPr>
                <w:rFonts w:asciiTheme="majorHAnsi" w:hAnsiTheme="majorHAnsi" w:cs="Calibri"/>
              </w:rPr>
              <w:t>Policies and procedures to be kept available</w:t>
            </w:r>
          </w:p>
        </w:tc>
      </w:tr>
    </w:tbl>
    <w:p w14:paraId="694D7DCB" w14:textId="77777777" w:rsidR="00A84C5F" w:rsidRDefault="00A84C5F" w:rsidP="00ED24EE">
      <w:pPr>
        <w:spacing w:after="0" w:line="360" w:lineRule="auto"/>
        <w:rPr>
          <w:rFonts w:cs="Arial"/>
          <w:sz w:val="24"/>
          <w:szCs w:val="24"/>
        </w:rPr>
      </w:pPr>
    </w:p>
    <w:p w14:paraId="33B5ECC3" w14:textId="29EC4CDD" w:rsidR="005D148A" w:rsidRPr="005119FC" w:rsidRDefault="005D148A" w:rsidP="00ED24EE">
      <w:pPr>
        <w:spacing w:after="0" w:line="360" w:lineRule="auto"/>
        <w:rPr>
          <w:rFonts w:asciiTheme="majorHAnsi" w:hAnsiTheme="majorHAnsi" w:cs="Arial"/>
        </w:rPr>
      </w:pPr>
      <w:r w:rsidRPr="005119FC">
        <w:rPr>
          <w:rFonts w:cs="Arial"/>
          <w:sz w:val="24"/>
          <w:szCs w:val="24"/>
        </w:rPr>
        <w:t>PURPOSE</w:t>
      </w:r>
    </w:p>
    <w:p w14:paraId="5471B14A" w14:textId="77777777" w:rsidR="005C328F" w:rsidRDefault="00CB5133" w:rsidP="00ED24EE">
      <w:pPr>
        <w:spacing w:after="0" w:line="360" w:lineRule="auto"/>
        <w:rPr>
          <w:rFonts w:asciiTheme="majorHAnsi" w:hAnsiTheme="majorHAnsi"/>
        </w:rPr>
      </w:pPr>
      <w:bookmarkStart w:id="0" w:name="_Hlk505193429"/>
      <w:r w:rsidRPr="005119FC">
        <w:rPr>
          <w:rFonts w:asciiTheme="majorHAnsi" w:hAnsiTheme="majorHAnsi"/>
        </w:rPr>
        <w:t xml:space="preserve">Our Service will ensure the </w:t>
      </w:r>
      <w:bookmarkStart w:id="1" w:name="_Hlk787990"/>
      <w:r w:rsidRPr="005119FC">
        <w:rPr>
          <w:rFonts w:asciiTheme="majorHAnsi" w:hAnsiTheme="majorHAnsi"/>
        </w:rPr>
        <w:t xml:space="preserve">environment is safe, </w:t>
      </w:r>
      <w:r w:rsidR="004A6A87" w:rsidRPr="005119FC">
        <w:rPr>
          <w:rFonts w:asciiTheme="majorHAnsi" w:hAnsiTheme="majorHAnsi"/>
        </w:rPr>
        <w:t xml:space="preserve">stimulating, </w:t>
      </w:r>
      <w:r w:rsidRPr="005119FC">
        <w:rPr>
          <w:rFonts w:asciiTheme="majorHAnsi" w:hAnsiTheme="majorHAnsi"/>
        </w:rPr>
        <w:t xml:space="preserve">clean, and well maintained for children, </w:t>
      </w:r>
    </w:p>
    <w:p w14:paraId="6B8A7400" w14:textId="4B9FB89E" w:rsidR="00DA3DF6" w:rsidRPr="00CB5133" w:rsidRDefault="00CB5133" w:rsidP="00ED24EE">
      <w:pPr>
        <w:spacing w:after="0" w:line="360" w:lineRule="auto"/>
        <w:rPr>
          <w:rFonts w:asciiTheme="majorHAnsi" w:hAnsiTheme="majorHAnsi"/>
        </w:rPr>
      </w:pPr>
      <w:r w:rsidRPr="005119FC">
        <w:rPr>
          <w:rFonts w:asciiTheme="majorHAnsi" w:hAnsiTheme="majorHAnsi"/>
        </w:rPr>
        <w:t>families, educators, and visitors. Children’s awareness of the environment and sustainable practice will be supported through daily practices, resources and interactions. The physical environment will support children’s participation and engagement, development, learning, and safety, and will provide supervised access to positive experiences and inclusive relationships</w:t>
      </w:r>
      <w:bookmarkEnd w:id="0"/>
      <w:r w:rsidRPr="005119FC">
        <w:rPr>
          <w:rFonts w:asciiTheme="majorHAnsi" w:hAnsiTheme="majorHAnsi"/>
        </w:rPr>
        <w:t>.</w:t>
      </w:r>
      <w:bookmarkEnd w:id="1"/>
      <w:r w:rsidR="004A6A87" w:rsidRPr="005119FC">
        <w:rPr>
          <w:rFonts w:asciiTheme="majorHAnsi" w:hAnsiTheme="majorHAnsi"/>
        </w:rPr>
        <w:t xml:space="preserve"> Our Service provides an environment free from </w:t>
      </w:r>
      <w:r w:rsidR="004A6A87" w:rsidRPr="00462003">
        <w:rPr>
          <w:rFonts w:asciiTheme="majorHAnsi" w:hAnsiTheme="majorHAnsi"/>
        </w:rPr>
        <w:t xml:space="preserve">the use of tobacco, </w:t>
      </w:r>
      <w:r w:rsidR="00AF3317" w:rsidRPr="00462003">
        <w:rPr>
          <w:rFonts w:asciiTheme="majorHAnsi" w:hAnsiTheme="majorHAnsi"/>
        </w:rPr>
        <w:t xml:space="preserve">including vapes and vaping devices, </w:t>
      </w:r>
      <w:r w:rsidR="004A6A87" w:rsidRPr="00462003">
        <w:rPr>
          <w:rFonts w:asciiTheme="majorHAnsi" w:hAnsiTheme="majorHAnsi"/>
        </w:rPr>
        <w:t>alcohol and illicit drugs.</w:t>
      </w:r>
      <w:r w:rsidR="004A6A87">
        <w:rPr>
          <w:rFonts w:asciiTheme="majorHAnsi" w:hAnsiTheme="majorHAnsi"/>
        </w:rPr>
        <w:t xml:space="preserve"> </w:t>
      </w:r>
    </w:p>
    <w:p w14:paraId="350E1C4E" w14:textId="77777777" w:rsidR="005D148A" w:rsidRDefault="005D148A" w:rsidP="00ED24EE">
      <w:pPr>
        <w:spacing w:after="0" w:line="360" w:lineRule="auto"/>
        <w:rPr>
          <w:rFonts w:asciiTheme="majorHAnsi" w:hAnsiTheme="majorHAnsi" w:cs="Arial"/>
          <w:szCs w:val="18"/>
          <w:lang w:eastAsia="en-AU"/>
        </w:rPr>
      </w:pPr>
    </w:p>
    <w:p w14:paraId="4C18377B" w14:textId="77777777" w:rsidR="00B71045" w:rsidRDefault="00B71045" w:rsidP="00ED24EE">
      <w:pPr>
        <w:spacing w:after="0" w:line="360" w:lineRule="auto"/>
        <w:rPr>
          <w:rFonts w:cs="Arial"/>
          <w:sz w:val="24"/>
          <w:szCs w:val="24"/>
        </w:rPr>
      </w:pPr>
    </w:p>
    <w:p w14:paraId="4D477440" w14:textId="77777777" w:rsidR="00E251BE" w:rsidRDefault="00E251BE" w:rsidP="00ED24EE">
      <w:pPr>
        <w:spacing w:after="0" w:line="360" w:lineRule="auto"/>
        <w:rPr>
          <w:rFonts w:cs="Arial"/>
          <w:sz w:val="24"/>
          <w:szCs w:val="24"/>
        </w:rPr>
      </w:pPr>
    </w:p>
    <w:p w14:paraId="7960BCB1" w14:textId="353F0249" w:rsidR="005D148A" w:rsidRDefault="005D148A" w:rsidP="00ED24EE">
      <w:pPr>
        <w:spacing w:after="0" w:line="360" w:lineRule="auto"/>
        <w:rPr>
          <w:rFonts w:asciiTheme="majorHAnsi" w:hAnsiTheme="majorHAnsi" w:cs="Arial"/>
        </w:rPr>
      </w:pPr>
      <w:r>
        <w:rPr>
          <w:rFonts w:cs="Arial"/>
          <w:sz w:val="24"/>
          <w:szCs w:val="24"/>
        </w:rPr>
        <w:lastRenderedPageBreak/>
        <w:t>SCOPE</w:t>
      </w:r>
    </w:p>
    <w:p w14:paraId="1987FB22" w14:textId="58AB2997" w:rsidR="00CB5133" w:rsidRPr="0060655E" w:rsidRDefault="00CB5133" w:rsidP="00ED24EE">
      <w:pPr>
        <w:spacing w:after="0" w:line="360" w:lineRule="auto"/>
        <w:rPr>
          <w:rFonts w:asciiTheme="majorHAnsi" w:hAnsiTheme="majorHAnsi"/>
        </w:rPr>
      </w:pPr>
      <w:r w:rsidRPr="00F30CD2">
        <w:rPr>
          <w:rFonts w:asciiTheme="majorHAnsi" w:hAnsiTheme="majorHAnsi"/>
        </w:rPr>
        <w:t xml:space="preserve">This policy applies to children, families, </w:t>
      </w:r>
      <w:r w:rsidR="00071B3D" w:rsidRPr="00F30CD2">
        <w:rPr>
          <w:rFonts w:asciiTheme="majorHAnsi" w:hAnsiTheme="majorHAnsi"/>
        </w:rPr>
        <w:t xml:space="preserve">educators, </w:t>
      </w:r>
      <w:r w:rsidRPr="00F30CD2">
        <w:rPr>
          <w:rFonts w:asciiTheme="majorHAnsi" w:hAnsiTheme="majorHAnsi"/>
        </w:rPr>
        <w:t>staff,</w:t>
      </w:r>
      <w:r w:rsidR="00A51324" w:rsidRPr="00F30CD2">
        <w:rPr>
          <w:rFonts w:asciiTheme="majorHAnsi" w:hAnsiTheme="majorHAnsi"/>
        </w:rPr>
        <w:t xml:space="preserve"> approved provider, nominated supervisor, students, volunteers,</w:t>
      </w:r>
      <w:r w:rsidR="00071B3D" w:rsidRPr="00F30CD2">
        <w:rPr>
          <w:rFonts w:asciiTheme="majorHAnsi" w:hAnsiTheme="majorHAnsi"/>
        </w:rPr>
        <w:t xml:space="preserve"> visitors</w:t>
      </w:r>
      <w:r w:rsidRPr="00F30CD2">
        <w:rPr>
          <w:rFonts w:asciiTheme="majorHAnsi" w:hAnsiTheme="majorHAnsi"/>
        </w:rPr>
        <w:t xml:space="preserve"> and management of the</w:t>
      </w:r>
      <w:r w:rsidRPr="0060655E">
        <w:rPr>
          <w:rFonts w:asciiTheme="majorHAnsi" w:hAnsiTheme="majorHAnsi"/>
        </w:rPr>
        <w:t xml:space="preserve"> Service.</w:t>
      </w:r>
    </w:p>
    <w:p w14:paraId="4FC3CBC5" w14:textId="77777777" w:rsidR="005D148A" w:rsidRPr="00C3140F" w:rsidRDefault="005D148A" w:rsidP="00ED24EE">
      <w:pPr>
        <w:spacing w:after="0" w:line="360" w:lineRule="auto"/>
        <w:rPr>
          <w:rFonts w:asciiTheme="majorHAnsi" w:hAnsiTheme="majorHAnsi"/>
        </w:rPr>
      </w:pPr>
    </w:p>
    <w:p w14:paraId="256D13FE" w14:textId="2951EEA7" w:rsidR="005D148A" w:rsidRDefault="00CB5133" w:rsidP="00ED24EE">
      <w:pPr>
        <w:spacing w:after="0" w:line="360" w:lineRule="auto"/>
        <w:rPr>
          <w:rFonts w:cs="Arial"/>
          <w:sz w:val="24"/>
          <w:szCs w:val="24"/>
        </w:rPr>
      </w:pPr>
      <w:r>
        <w:rPr>
          <w:rFonts w:cs="Arial"/>
          <w:sz w:val="24"/>
          <w:szCs w:val="24"/>
        </w:rPr>
        <w:t>IMPLEMENTATION</w:t>
      </w:r>
    </w:p>
    <w:p w14:paraId="14364711" w14:textId="13760170" w:rsidR="00BF6FC7" w:rsidRPr="00462003" w:rsidRDefault="00E23F4C" w:rsidP="00AF3317">
      <w:pPr>
        <w:spacing w:after="0" w:line="360" w:lineRule="auto"/>
        <w:rPr>
          <w:rFonts w:asciiTheme="majorHAnsi" w:hAnsiTheme="majorHAnsi"/>
        </w:rPr>
      </w:pPr>
      <w:r w:rsidRPr="0060655E">
        <w:rPr>
          <w:rFonts w:asciiTheme="majorHAnsi" w:hAnsiTheme="majorHAnsi"/>
        </w:rPr>
        <w:t xml:space="preserve">Our Service is committed to providing an environment that promotes safety and enhances children’s learning and </w:t>
      </w:r>
      <w:r w:rsidRPr="0077436C">
        <w:rPr>
          <w:rFonts w:asciiTheme="majorHAnsi" w:hAnsiTheme="majorHAnsi"/>
        </w:rPr>
        <w:t>development</w:t>
      </w:r>
      <w:r w:rsidR="00BF6FC7" w:rsidRPr="0077436C">
        <w:rPr>
          <w:rFonts w:asciiTheme="majorHAnsi" w:hAnsiTheme="majorHAnsi"/>
        </w:rPr>
        <w:t>.</w:t>
      </w:r>
      <w:r w:rsidR="00AF3317" w:rsidRPr="0077436C">
        <w:rPr>
          <w:rFonts w:asciiTheme="majorHAnsi" w:hAnsiTheme="majorHAnsi"/>
        </w:rPr>
        <w:t xml:space="preserve"> We believe</w:t>
      </w:r>
      <w:r w:rsidR="00AF3317" w:rsidRPr="00462003">
        <w:rPr>
          <w:rFonts w:asciiTheme="majorHAnsi" w:hAnsiTheme="majorHAnsi"/>
        </w:rPr>
        <w:t xml:space="preserve"> that children’s safety, rights, and best interests are the paramount consideration for all Service operations, decisions and functions.</w:t>
      </w:r>
      <w:r w:rsidR="005A3AEC" w:rsidRPr="00462003">
        <w:rPr>
          <w:rFonts w:asciiTheme="majorHAnsi" w:hAnsiTheme="majorHAnsi"/>
        </w:rPr>
        <w:br/>
      </w:r>
    </w:p>
    <w:p w14:paraId="32C9BA87" w14:textId="5B9F5F39" w:rsidR="00356F19" w:rsidRPr="00B04E56" w:rsidRDefault="00DB3ED5" w:rsidP="00ED24EE">
      <w:pPr>
        <w:spacing w:after="0" w:line="360" w:lineRule="auto"/>
        <w:rPr>
          <w:rFonts w:cs="Arial"/>
          <w:color w:val="16A6C6"/>
          <w:sz w:val="24"/>
          <w:szCs w:val="24"/>
          <w:lang w:val="en-US"/>
        </w:rPr>
      </w:pPr>
      <w:r w:rsidRPr="00B04E56">
        <w:rPr>
          <w:rFonts w:cs="Arial"/>
          <w:color w:val="16A6C6"/>
          <w:sz w:val="24"/>
          <w:szCs w:val="24"/>
          <w:lang w:val="en-US"/>
        </w:rPr>
        <w:t xml:space="preserve">THE APPROVED </w:t>
      </w:r>
      <w:r w:rsidRPr="00462003">
        <w:rPr>
          <w:rFonts w:cs="Arial"/>
          <w:color w:val="16A6C6"/>
          <w:sz w:val="24"/>
          <w:szCs w:val="24"/>
          <w:lang w:val="en-US"/>
        </w:rPr>
        <w:t xml:space="preserve">PROVIDER, </w:t>
      </w:r>
      <w:r w:rsidR="001F4931" w:rsidRPr="00462003">
        <w:rPr>
          <w:rFonts w:cs="Arial"/>
          <w:color w:val="16A6C6"/>
          <w:sz w:val="24"/>
          <w:szCs w:val="24"/>
          <w:lang w:val="en-US"/>
        </w:rPr>
        <w:t>MANAGEMENT,</w:t>
      </w:r>
      <w:r w:rsidR="001F4931">
        <w:rPr>
          <w:rFonts w:cs="Arial"/>
          <w:color w:val="16A6C6"/>
          <w:sz w:val="24"/>
          <w:szCs w:val="24"/>
          <w:lang w:val="en-US"/>
        </w:rPr>
        <w:t xml:space="preserve"> </w:t>
      </w:r>
      <w:r w:rsidRPr="00B04E56">
        <w:rPr>
          <w:rFonts w:cs="Arial"/>
          <w:color w:val="16A6C6"/>
          <w:sz w:val="24"/>
          <w:szCs w:val="24"/>
          <w:lang w:val="en-US"/>
        </w:rPr>
        <w:t>NOMINATED SUPERVISOR AND EDUCATORS’ RESPONSIBILITIES INCLUDE THE FOLLOWING</w:t>
      </w:r>
      <w:r w:rsidR="006A6F96" w:rsidRPr="00B04E56">
        <w:rPr>
          <w:rFonts w:cs="Arial"/>
          <w:color w:val="16A6C6"/>
          <w:sz w:val="24"/>
          <w:szCs w:val="24"/>
          <w:lang w:val="en-US"/>
        </w:rPr>
        <w:t>.</w:t>
      </w:r>
    </w:p>
    <w:p w14:paraId="05E36BE7" w14:textId="61812733" w:rsidR="00145FB2" w:rsidRPr="005B6DD5" w:rsidRDefault="006A6F96" w:rsidP="00ED24EE">
      <w:pPr>
        <w:spacing w:after="0" w:line="360" w:lineRule="auto"/>
        <w:rPr>
          <w:rFonts w:cs="Arial"/>
          <w:color w:val="000000" w:themeColor="text1"/>
          <w:sz w:val="24"/>
          <w:szCs w:val="24"/>
          <w:lang w:val="en-US"/>
        </w:rPr>
      </w:pPr>
      <w:r w:rsidRPr="005B6DD5">
        <w:rPr>
          <w:rFonts w:cs="Arial"/>
          <w:color w:val="000000" w:themeColor="text1"/>
          <w:sz w:val="24"/>
          <w:szCs w:val="24"/>
          <w:lang w:val="en-US"/>
        </w:rPr>
        <w:t>ENSURE THE PHYSICAL ENVIRONMENT IS DESIGNED TO:</w:t>
      </w:r>
    </w:p>
    <w:p w14:paraId="0CC58551" w14:textId="217BF58B" w:rsidR="00CF2E3D" w:rsidRDefault="00CF2E3D" w:rsidP="00145FB2">
      <w:pPr>
        <w:pStyle w:val="ListParagraph"/>
        <w:numPr>
          <w:ilvl w:val="0"/>
          <w:numId w:val="3"/>
        </w:numPr>
        <w:spacing w:after="0" w:line="360" w:lineRule="auto"/>
        <w:rPr>
          <w:rFonts w:asciiTheme="majorHAnsi" w:hAnsiTheme="majorHAnsi"/>
        </w:rPr>
      </w:pPr>
      <w:r>
        <w:rPr>
          <w:rFonts w:asciiTheme="majorHAnsi" w:hAnsiTheme="majorHAnsi"/>
        </w:rPr>
        <w:t>maximise children’s engagement and positive experiences</w:t>
      </w:r>
    </w:p>
    <w:p w14:paraId="0CE024A1" w14:textId="07E00828" w:rsidR="00CF2E3D" w:rsidRDefault="00CF2E3D" w:rsidP="00145FB2">
      <w:pPr>
        <w:pStyle w:val="ListParagraph"/>
        <w:numPr>
          <w:ilvl w:val="0"/>
          <w:numId w:val="3"/>
        </w:numPr>
        <w:spacing w:after="0" w:line="360" w:lineRule="auto"/>
        <w:rPr>
          <w:rFonts w:asciiTheme="majorHAnsi" w:hAnsiTheme="majorHAnsi"/>
        </w:rPr>
      </w:pPr>
      <w:r>
        <w:rPr>
          <w:rFonts w:asciiTheme="majorHAnsi" w:hAnsiTheme="majorHAnsi"/>
        </w:rPr>
        <w:t xml:space="preserve">provide space where children can experience quality care in a safe and healthy environment </w:t>
      </w:r>
    </w:p>
    <w:p w14:paraId="2D84BB27" w14:textId="398090A5" w:rsidR="00EB0C84" w:rsidRPr="00B5156F" w:rsidRDefault="00145FB2" w:rsidP="00EB0C84">
      <w:pPr>
        <w:pStyle w:val="ListParagraph"/>
        <w:numPr>
          <w:ilvl w:val="0"/>
          <w:numId w:val="3"/>
        </w:numPr>
        <w:spacing w:after="0" w:line="360" w:lineRule="auto"/>
        <w:rPr>
          <w:rFonts w:asciiTheme="majorHAnsi" w:hAnsiTheme="majorHAnsi"/>
        </w:rPr>
      </w:pPr>
      <w:r>
        <w:rPr>
          <w:rFonts w:asciiTheme="majorHAnsi" w:hAnsiTheme="majorHAnsi"/>
        </w:rPr>
        <w:t>meet licensing requirements for buildings, space requirements, fencing, light, ventilation</w:t>
      </w:r>
      <w:r w:rsidR="00EB0C84">
        <w:rPr>
          <w:rFonts w:asciiTheme="majorHAnsi" w:hAnsiTheme="majorHAnsi"/>
        </w:rPr>
        <w:t xml:space="preserve">, </w:t>
      </w:r>
      <w:r w:rsidR="00BF6FC7">
        <w:rPr>
          <w:rFonts w:asciiTheme="majorHAnsi" w:hAnsiTheme="majorHAnsi"/>
        </w:rPr>
        <w:t>firefighting</w:t>
      </w:r>
      <w:r w:rsidR="00EB0C84">
        <w:rPr>
          <w:rFonts w:asciiTheme="majorHAnsi" w:hAnsiTheme="majorHAnsi"/>
        </w:rPr>
        <w:t xml:space="preserve"> equipment, emergency evacuation exits and safety glass</w:t>
      </w:r>
      <w:r>
        <w:rPr>
          <w:rFonts w:asciiTheme="majorHAnsi" w:hAnsiTheme="majorHAnsi"/>
        </w:rPr>
        <w:t xml:space="preserve"> </w:t>
      </w:r>
      <w:r w:rsidRPr="00B5156F">
        <w:rPr>
          <w:rFonts w:asciiTheme="majorHAnsi" w:hAnsiTheme="majorHAnsi"/>
        </w:rPr>
        <w:t xml:space="preserve">for </w:t>
      </w:r>
      <w:r w:rsidR="00321254" w:rsidRPr="00B5156F">
        <w:rPr>
          <w:rFonts w:asciiTheme="majorHAnsi" w:hAnsiTheme="majorHAnsi"/>
        </w:rPr>
        <w:t xml:space="preserve">Education and Care Services </w:t>
      </w:r>
      <w:r w:rsidRPr="00B5156F">
        <w:rPr>
          <w:rFonts w:asciiTheme="majorHAnsi" w:hAnsiTheme="majorHAnsi"/>
        </w:rPr>
        <w:t xml:space="preserve">National Regulations, </w:t>
      </w:r>
      <w:r w:rsidR="003B6539" w:rsidRPr="00B5156F">
        <w:rPr>
          <w:rFonts w:asciiTheme="majorHAnsi" w:hAnsiTheme="majorHAnsi"/>
        </w:rPr>
        <w:t xml:space="preserve">the Building Code of Australia (BCA), </w:t>
      </w:r>
      <w:r w:rsidR="00F11D3E" w:rsidRPr="00F11D3E">
        <w:rPr>
          <w:rFonts w:asciiTheme="majorHAnsi" w:hAnsiTheme="majorHAnsi"/>
        </w:rPr>
        <w:t>NSW Department</w:t>
      </w:r>
      <w:r w:rsidRPr="00F11D3E">
        <w:rPr>
          <w:rFonts w:asciiTheme="majorHAnsi" w:hAnsiTheme="majorHAnsi"/>
        </w:rPr>
        <w:t xml:space="preserve"> </w:t>
      </w:r>
      <w:r w:rsidRPr="00B5156F">
        <w:rPr>
          <w:rFonts w:asciiTheme="majorHAnsi" w:hAnsiTheme="majorHAnsi"/>
        </w:rPr>
        <w:t>of Planning and Environment, local councils and regulatory authorities</w:t>
      </w:r>
    </w:p>
    <w:p w14:paraId="127B5303" w14:textId="1BD6667D" w:rsidR="00D86A5C" w:rsidRPr="00680329" w:rsidRDefault="00D86A5C" w:rsidP="00D86A5C">
      <w:pPr>
        <w:pStyle w:val="ListParagraph"/>
        <w:numPr>
          <w:ilvl w:val="0"/>
          <w:numId w:val="3"/>
        </w:numPr>
        <w:spacing w:after="0" w:line="360" w:lineRule="auto"/>
        <w:rPr>
          <w:rFonts w:asciiTheme="majorHAnsi" w:hAnsiTheme="majorHAnsi"/>
        </w:rPr>
      </w:pPr>
      <w:r w:rsidRPr="00680329">
        <w:rPr>
          <w:rFonts w:asciiTheme="majorHAnsi" w:hAnsiTheme="majorHAnsi"/>
        </w:rPr>
        <w:t>ensure fencing is of a height and design that children preschool age or under cannot go through, over o</w:t>
      </w:r>
      <w:r w:rsidR="00680329">
        <w:rPr>
          <w:rFonts w:asciiTheme="majorHAnsi" w:hAnsiTheme="majorHAnsi"/>
        </w:rPr>
        <w:t>r</w:t>
      </w:r>
      <w:r w:rsidRPr="00680329">
        <w:rPr>
          <w:rFonts w:asciiTheme="majorHAnsi" w:hAnsiTheme="majorHAnsi"/>
        </w:rPr>
        <w:t xml:space="preserve"> under the fence</w:t>
      </w:r>
    </w:p>
    <w:p w14:paraId="202C57C2" w14:textId="033B57DE" w:rsidR="00D86A5C" w:rsidRPr="00680329" w:rsidRDefault="00D86A5C" w:rsidP="00D86A5C">
      <w:pPr>
        <w:pStyle w:val="ListParagraph"/>
        <w:numPr>
          <w:ilvl w:val="0"/>
          <w:numId w:val="3"/>
        </w:numPr>
        <w:spacing w:after="0" w:line="360" w:lineRule="auto"/>
        <w:rPr>
          <w:rFonts w:asciiTheme="majorHAnsi" w:hAnsiTheme="majorHAnsi"/>
        </w:rPr>
      </w:pPr>
      <w:r w:rsidRPr="00680329">
        <w:rPr>
          <w:rFonts w:asciiTheme="majorHAnsi" w:hAnsiTheme="majorHAnsi"/>
        </w:rPr>
        <w:t xml:space="preserve">ensure the design feature of the fence does not create entrapment or snag hazards such as loop-top railings </w:t>
      </w:r>
      <w:r w:rsidR="00EE4E19" w:rsidRPr="00926F6A">
        <w:rPr>
          <w:rFonts w:asciiTheme="majorHAnsi" w:hAnsiTheme="majorHAnsi"/>
          <w:color w:val="EE0000"/>
        </w:rPr>
        <w:t>Risk Management plan in place whilst we investigate options to remedy</w:t>
      </w:r>
      <w:r w:rsidR="00926F6A" w:rsidRPr="00926F6A">
        <w:rPr>
          <w:rFonts w:asciiTheme="majorHAnsi" w:hAnsiTheme="majorHAnsi"/>
          <w:color w:val="EE0000"/>
        </w:rPr>
        <w:t xml:space="preserve"> snag hazards. </w:t>
      </w:r>
    </w:p>
    <w:p w14:paraId="427FA281" w14:textId="5E0B0AA4" w:rsidR="00CF2E3D" w:rsidRDefault="00CF2E3D" w:rsidP="00145FB2">
      <w:pPr>
        <w:pStyle w:val="ListParagraph"/>
        <w:numPr>
          <w:ilvl w:val="0"/>
          <w:numId w:val="3"/>
        </w:numPr>
        <w:spacing w:after="0" w:line="360" w:lineRule="auto"/>
        <w:rPr>
          <w:rFonts w:asciiTheme="majorHAnsi" w:hAnsiTheme="majorHAnsi"/>
        </w:rPr>
      </w:pPr>
      <w:r>
        <w:rPr>
          <w:rFonts w:asciiTheme="majorHAnsi" w:hAnsiTheme="majorHAnsi"/>
        </w:rPr>
        <w:t xml:space="preserve">provide adequate storage to meet the needs and requirements of the </w:t>
      </w:r>
      <w:r w:rsidR="006B24ED">
        <w:rPr>
          <w:rFonts w:asciiTheme="majorHAnsi" w:hAnsiTheme="majorHAnsi"/>
        </w:rPr>
        <w:t>S</w:t>
      </w:r>
      <w:r>
        <w:rPr>
          <w:rFonts w:asciiTheme="majorHAnsi" w:hAnsiTheme="majorHAnsi"/>
        </w:rPr>
        <w:t>ervice</w:t>
      </w:r>
    </w:p>
    <w:p w14:paraId="1255E256" w14:textId="7974E442" w:rsidR="0056525E" w:rsidRPr="0060655E" w:rsidRDefault="0056525E" w:rsidP="0056525E">
      <w:pPr>
        <w:pStyle w:val="ListParagraph"/>
        <w:numPr>
          <w:ilvl w:val="0"/>
          <w:numId w:val="3"/>
        </w:numPr>
        <w:spacing w:after="0" w:line="360" w:lineRule="auto"/>
        <w:rPr>
          <w:rFonts w:asciiTheme="majorHAnsi" w:hAnsiTheme="majorHAnsi" w:cs="Calibri"/>
        </w:rPr>
      </w:pPr>
      <w:r>
        <w:rPr>
          <w:rFonts w:asciiTheme="majorHAnsi" w:hAnsiTheme="majorHAnsi" w:cs="Calibri"/>
        </w:rPr>
        <w:t>provide s</w:t>
      </w:r>
      <w:r w:rsidRPr="0060655E">
        <w:rPr>
          <w:rFonts w:asciiTheme="majorHAnsi" w:hAnsiTheme="majorHAnsi" w:cs="Calibri"/>
        </w:rPr>
        <w:t>ufficient and accessible handwashing, toileting, eating and sleeping facilities</w:t>
      </w:r>
    </w:p>
    <w:p w14:paraId="03D8A7A8" w14:textId="08E48F0A" w:rsidR="0056525E" w:rsidRPr="0060655E" w:rsidRDefault="0056525E" w:rsidP="0056525E">
      <w:pPr>
        <w:pStyle w:val="ListParagraph"/>
        <w:numPr>
          <w:ilvl w:val="0"/>
          <w:numId w:val="3"/>
        </w:numPr>
        <w:spacing w:after="0" w:line="360" w:lineRule="auto"/>
        <w:rPr>
          <w:rFonts w:asciiTheme="majorHAnsi" w:hAnsiTheme="majorHAnsi" w:cs="Calibri"/>
        </w:rPr>
      </w:pPr>
      <w:r>
        <w:rPr>
          <w:rFonts w:asciiTheme="majorHAnsi" w:hAnsiTheme="majorHAnsi" w:cs="Calibri"/>
        </w:rPr>
        <w:t>ensure t</w:t>
      </w:r>
      <w:r w:rsidRPr="0060655E">
        <w:rPr>
          <w:rFonts w:asciiTheme="majorHAnsi" w:hAnsiTheme="majorHAnsi" w:cs="Calibri"/>
        </w:rPr>
        <w:t>oileting and hand-washing facilities are accessible from both the indoor and outdoor environments</w:t>
      </w:r>
    </w:p>
    <w:p w14:paraId="29A4842A" w14:textId="66EE6249" w:rsidR="0056525E" w:rsidRPr="006B24ED" w:rsidRDefault="0056525E" w:rsidP="0056525E">
      <w:pPr>
        <w:pStyle w:val="ListParagraph"/>
        <w:numPr>
          <w:ilvl w:val="0"/>
          <w:numId w:val="3"/>
        </w:numPr>
        <w:spacing w:after="0" w:line="360" w:lineRule="auto"/>
        <w:rPr>
          <w:rFonts w:asciiTheme="majorHAnsi" w:hAnsiTheme="majorHAnsi" w:cs="Calibri"/>
        </w:rPr>
      </w:pPr>
      <w:r>
        <w:rPr>
          <w:rFonts w:asciiTheme="majorHAnsi" w:hAnsiTheme="majorHAnsi" w:cs="Calibri"/>
        </w:rPr>
        <w:t>ensure a</w:t>
      </w:r>
      <w:r w:rsidRPr="0060655E">
        <w:rPr>
          <w:rFonts w:asciiTheme="majorHAnsi" w:hAnsiTheme="majorHAnsi" w:cs="Calibri"/>
        </w:rPr>
        <w:t xml:space="preserve">dequate and appropriate hygienic facilities for nappy changing are provided, which are soundly constructed ensuring children’s </w:t>
      </w:r>
      <w:r w:rsidRPr="006B24ED">
        <w:rPr>
          <w:rFonts w:asciiTheme="majorHAnsi" w:hAnsiTheme="majorHAnsi" w:cs="Calibri"/>
        </w:rPr>
        <w:t>safety</w:t>
      </w:r>
      <w:r w:rsidR="00F30CD2" w:rsidRPr="006B24ED">
        <w:rPr>
          <w:rFonts w:asciiTheme="majorHAnsi" w:hAnsiTheme="majorHAnsi" w:cs="Calibri"/>
        </w:rPr>
        <w:t xml:space="preserve"> (Reg</w:t>
      </w:r>
      <w:r w:rsidR="000D71A3">
        <w:rPr>
          <w:rFonts w:asciiTheme="majorHAnsi" w:hAnsiTheme="majorHAnsi" w:cs="Calibri"/>
        </w:rPr>
        <w:t>.</w:t>
      </w:r>
      <w:r w:rsidR="00F30CD2" w:rsidRPr="006B24ED">
        <w:rPr>
          <w:rFonts w:asciiTheme="majorHAnsi" w:hAnsiTheme="majorHAnsi" w:cs="Calibri"/>
        </w:rPr>
        <w:t xml:space="preserve"> 112)</w:t>
      </w:r>
    </w:p>
    <w:p w14:paraId="09FAFBF7" w14:textId="3580905F" w:rsidR="0056525E" w:rsidRPr="006B24ED" w:rsidRDefault="0056525E" w:rsidP="0056525E">
      <w:pPr>
        <w:pStyle w:val="ListParagraph"/>
        <w:numPr>
          <w:ilvl w:val="0"/>
          <w:numId w:val="3"/>
        </w:numPr>
        <w:spacing w:after="0" w:line="360" w:lineRule="auto"/>
        <w:rPr>
          <w:rFonts w:cs="Calibri"/>
        </w:rPr>
      </w:pPr>
      <w:r w:rsidRPr="006B24ED">
        <w:rPr>
          <w:rFonts w:asciiTheme="majorHAnsi" w:hAnsiTheme="majorHAnsi" w:cs="Calibri"/>
        </w:rPr>
        <w:t>provide appropriate areas for food preparation</w:t>
      </w:r>
      <w:r w:rsidRPr="006B24ED">
        <w:rPr>
          <w:rFonts w:cs="Calibri"/>
        </w:rPr>
        <w:t xml:space="preserve"> </w:t>
      </w:r>
    </w:p>
    <w:p w14:paraId="7CA0FACF" w14:textId="4F6DAA3D" w:rsidR="0056525E" w:rsidRPr="005E265A" w:rsidRDefault="00BD3B02" w:rsidP="0056525E">
      <w:pPr>
        <w:pStyle w:val="ListParagraph"/>
        <w:numPr>
          <w:ilvl w:val="0"/>
          <w:numId w:val="3"/>
        </w:numPr>
        <w:spacing w:after="0" w:line="360" w:lineRule="auto"/>
        <w:rPr>
          <w:rFonts w:asciiTheme="majorHAnsi" w:hAnsiTheme="majorHAnsi" w:cs="Calibri"/>
        </w:rPr>
      </w:pPr>
      <w:r w:rsidRPr="005E265A">
        <w:rPr>
          <w:rFonts w:asciiTheme="majorHAnsi" w:hAnsiTheme="majorHAnsi" w:cs="Calibri"/>
        </w:rPr>
        <w:t>provide a</w:t>
      </w:r>
      <w:r w:rsidR="0056525E" w:rsidRPr="005E265A">
        <w:rPr>
          <w:rFonts w:asciiTheme="majorHAnsi" w:hAnsiTheme="majorHAnsi" w:cs="Calibri"/>
        </w:rPr>
        <w:t xml:space="preserve"> separate indoor space for children who are under two years of age </w:t>
      </w:r>
      <w:r w:rsidR="00954FA8" w:rsidRPr="005E265A">
        <w:rPr>
          <w:rFonts w:asciiTheme="majorHAnsi" w:hAnsiTheme="majorHAnsi" w:cs="Calibri"/>
        </w:rPr>
        <w:t>for sleeping.</w:t>
      </w:r>
      <w:r w:rsidR="005E265A">
        <w:rPr>
          <w:rFonts w:asciiTheme="majorHAnsi" w:hAnsiTheme="majorHAnsi" w:cs="Calibri"/>
        </w:rPr>
        <w:t xml:space="preserve"> Cot Room</w:t>
      </w:r>
    </w:p>
    <w:p w14:paraId="0683D124" w14:textId="6816CEE2" w:rsidR="0056525E" w:rsidRPr="006B24ED" w:rsidRDefault="00BD3B02" w:rsidP="00BD3B02">
      <w:pPr>
        <w:pStyle w:val="ListParagraph"/>
        <w:numPr>
          <w:ilvl w:val="0"/>
          <w:numId w:val="3"/>
        </w:numPr>
        <w:spacing w:after="0" w:line="360" w:lineRule="auto"/>
        <w:rPr>
          <w:rFonts w:asciiTheme="majorHAnsi" w:hAnsiTheme="majorHAnsi" w:cs="Calibri"/>
        </w:rPr>
      </w:pPr>
      <w:r w:rsidRPr="006B24ED">
        <w:rPr>
          <w:rFonts w:asciiTheme="majorHAnsi" w:hAnsiTheme="majorHAnsi" w:cs="Calibri"/>
        </w:rPr>
        <w:t>provide a</w:t>
      </w:r>
      <w:r w:rsidR="0056525E" w:rsidRPr="006B24ED">
        <w:rPr>
          <w:rFonts w:asciiTheme="majorHAnsi" w:hAnsiTheme="majorHAnsi" w:cs="Calibri"/>
        </w:rPr>
        <w:t xml:space="preserve">n area for managerial purposes, consultation with children’s parents and for private conversations to occur </w:t>
      </w:r>
      <w:r w:rsidR="00F30CD2" w:rsidRPr="006B24ED">
        <w:rPr>
          <w:rFonts w:asciiTheme="majorHAnsi" w:hAnsiTheme="majorHAnsi" w:cs="Calibri"/>
        </w:rPr>
        <w:t>(Reg</w:t>
      </w:r>
      <w:r w:rsidR="0028407F" w:rsidRPr="006B24ED">
        <w:rPr>
          <w:rFonts w:asciiTheme="majorHAnsi" w:hAnsiTheme="majorHAnsi" w:cs="Calibri"/>
        </w:rPr>
        <w:t xml:space="preserve">. </w:t>
      </w:r>
      <w:r w:rsidR="00F30CD2" w:rsidRPr="006B24ED">
        <w:rPr>
          <w:rFonts w:asciiTheme="majorHAnsi" w:hAnsiTheme="majorHAnsi" w:cs="Calibri"/>
        </w:rPr>
        <w:t>111)</w:t>
      </w:r>
    </w:p>
    <w:p w14:paraId="60009B62" w14:textId="793067ED" w:rsidR="0056525E" w:rsidRPr="006B24ED" w:rsidRDefault="0056525E" w:rsidP="0056525E">
      <w:pPr>
        <w:pStyle w:val="ListParagraph"/>
        <w:numPr>
          <w:ilvl w:val="0"/>
          <w:numId w:val="3"/>
        </w:numPr>
        <w:spacing w:after="0" w:line="360" w:lineRule="auto"/>
        <w:rPr>
          <w:rFonts w:asciiTheme="majorHAnsi" w:hAnsiTheme="majorHAnsi" w:cs="Calibri"/>
        </w:rPr>
      </w:pPr>
      <w:r w:rsidRPr="006B24ED">
        <w:rPr>
          <w:rFonts w:asciiTheme="majorHAnsi" w:hAnsiTheme="majorHAnsi" w:cs="Calibri"/>
        </w:rPr>
        <w:t>incorporate natural and artificial lighting, appropriate ventilation, heating, cooling and fresh air into the building/premises</w:t>
      </w:r>
      <w:r w:rsidR="00F30CD2" w:rsidRPr="006B24ED">
        <w:rPr>
          <w:rFonts w:asciiTheme="majorHAnsi" w:hAnsiTheme="majorHAnsi" w:cs="Calibri"/>
        </w:rPr>
        <w:t xml:space="preserve"> (Reg</w:t>
      </w:r>
      <w:r w:rsidR="0028407F" w:rsidRPr="006B24ED">
        <w:rPr>
          <w:rFonts w:asciiTheme="majorHAnsi" w:hAnsiTheme="majorHAnsi" w:cs="Calibri"/>
        </w:rPr>
        <w:t xml:space="preserve">. </w:t>
      </w:r>
      <w:r w:rsidR="00F30CD2" w:rsidRPr="006B24ED">
        <w:rPr>
          <w:rFonts w:asciiTheme="majorHAnsi" w:hAnsiTheme="majorHAnsi" w:cs="Calibri"/>
        </w:rPr>
        <w:t>110)</w:t>
      </w:r>
    </w:p>
    <w:p w14:paraId="571575B0" w14:textId="13375713" w:rsidR="00B61223" w:rsidRPr="005E265A" w:rsidRDefault="00145FB2" w:rsidP="00B61223">
      <w:pPr>
        <w:numPr>
          <w:ilvl w:val="0"/>
          <w:numId w:val="44"/>
        </w:numPr>
        <w:spacing w:after="0" w:line="360" w:lineRule="auto"/>
        <w:ind w:left="357" w:hanging="357"/>
        <w:rPr>
          <w:rFonts w:asciiTheme="majorHAnsi" w:hAnsiTheme="majorHAnsi"/>
        </w:rPr>
      </w:pPr>
      <w:r w:rsidRPr="005E265A">
        <w:rPr>
          <w:rFonts w:asciiTheme="majorHAnsi" w:hAnsiTheme="majorHAnsi" w:cs="Calibri"/>
        </w:rPr>
        <w:lastRenderedPageBreak/>
        <w:t>facilitate adequate supervision of children at all times</w:t>
      </w:r>
      <w:r w:rsidR="003E7BA6" w:rsidRPr="005E265A">
        <w:rPr>
          <w:rFonts w:asciiTheme="majorHAnsi" w:hAnsiTheme="majorHAnsi" w:cs="Calibri"/>
        </w:rPr>
        <w:t>,</w:t>
      </w:r>
      <w:r w:rsidR="003B6539" w:rsidRPr="005E265A">
        <w:rPr>
          <w:rFonts w:asciiTheme="majorHAnsi" w:hAnsiTheme="majorHAnsi" w:cs="Calibri"/>
        </w:rPr>
        <w:t xml:space="preserve"> including toilets and nappy change facilities</w:t>
      </w:r>
      <w:r w:rsidR="00B61223" w:rsidRPr="005E265A">
        <w:rPr>
          <w:rFonts w:asciiTheme="majorHAnsi" w:hAnsiTheme="majorHAnsi" w:cs="Calibri"/>
        </w:rPr>
        <w:t xml:space="preserve">, ensuring child safe practices whereby </w:t>
      </w:r>
      <w:r w:rsidR="00B61223" w:rsidRPr="005E265A">
        <w:rPr>
          <w:rFonts w:asciiTheme="majorHAnsi" w:hAnsiTheme="majorHAnsi"/>
        </w:rPr>
        <w:t xml:space="preserve">enclosed or hidden spaces (e.g. forts, cubbies or temporary structures) are </w:t>
      </w:r>
      <w:r w:rsidR="00534D54">
        <w:rPr>
          <w:rFonts w:asciiTheme="majorHAnsi" w:hAnsiTheme="majorHAnsi"/>
        </w:rPr>
        <w:t>in view</w:t>
      </w:r>
    </w:p>
    <w:p w14:paraId="2879098F" w14:textId="1CC0FD2D" w:rsidR="00B61223" w:rsidRPr="00534D54" w:rsidRDefault="00B61223" w:rsidP="00B61223">
      <w:pPr>
        <w:numPr>
          <w:ilvl w:val="0"/>
          <w:numId w:val="44"/>
        </w:numPr>
        <w:spacing w:after="0" w:line="360" w:lineRule="auto"/>
        <w:ind w:left="357" w:hanging="357"/>
        <w:rPr>
          <w:rFonts w:asciiTheme="majorHAnsi" w:hAnsiTheme="majorHAnsi"/>
        </w:rPr>
      </w:pPr>
      <w:r w:rsidRPr="00534D54">
        <w:rPr>
          <w:rFonts w:asciiTheme="majorHAnsi" w:hAnsiTheme="majorHAnsi"/>
        </w:rPr>
        <w:t xml:space="preserve">prevent educators or other adults being alone with a child, including </w:t>
      </w:r>
      <w:r w:rsidR="00534D54" w:rsidRPr="00534D54">
        <w:rPr>
          <w:rFonts w:asciiTheme="majorHAnsi" w:hAnsiTheme="majorHAnsi"/>
        </w:rPr>
        <w:t>always maintaining clear lines of sight</w:t>
      </w:r>
    </w:p>
    <w:p w14:paraId="64606F60" w14:textId="6436BFB6" w:rsidR="00B61223" w:rsidRPr="00981A9E" w:rsidRDefault="00B61223" w:rsidP="00B61223">
      <w:pPr>
        <w:numPr>
          <w:ilvl w:val="0"/>
          <w:numId w:val="44"/>
        </w:numPr>
        <w:spacing w:after="0" w:line="360" w:lineRule="auto"/>
        <w:ind w:left="357" w:hanging="357"/>
        <w:rPr>
          <w:rFonts w:asciiTheme="majorHAnsi" w:hAnsiTheme="majorHAnsi"/>
        </w:rPr>
      </w:pPr>
      <w:r w:rsidRPr="00981A9E">
        <w:rPr>
          <w:rFonts w:asciiTheme="majorHAnsi" w:hAnsiTheme="majorHAnsi"/>
        </w:rPr>
        <w:t>prohibit the placement of posters, coverings or materials on windows, doors or viewing panels that obstruct visibility into learning spaces</w:t>
      </w:r>
      <w:r w:rsidR="00981A9E" w:rsidRPr="00981A9E">
        <w:rPr>
          <w:rFonts w:asciiTheme="majorHAnsi" w:hAnsiTheme="majorHAnsi"/>
        </w:rPr>
        <w:t>, bathrooms, cot rooms</w:t>
      </w:r>
    </w:p>
    <w:p w14:paraId="480225D5" w14:textId="78D96A58" w:rsidR="00145FB2" w:rsidRPr="00F30CD2" w:rsidRDefault="00145FB2" w:rsidP="00145FB2">
      <w:pPr>
        <w:pStyle w:val="ListParagraph"/>
        <w:numPr>
          <w:ilvl w:val="0"/>
          <w:numId w:val="3"/>
        </w:numPr>
        <w:spacing w:after="0" w:line="360" w:lineRule="auto"/>
        <w:rPr>
          <w:rFonts w:asciiTheme="majorHAnsi" w:hAnsiTheme="majorHAnsi"/>
        </w:rPr>
      </w:pPr>
      <w:r w:rsidRPr="00145FB2">
        <w:rPr>
          <w:rFonts w:asciiTheme="majorHAnsi" w:hAnsiTheme="majorHAnsi" w:cs="Calibri"/>
        </w:rPr>
        <w:t>ensure safety and minimal disruption for children whilst playing</w:t>
      </w:r>
    </w:p>
    <w:p w14:paraId="210D09C5" w14:textId="19C06803" w:rsidR="0028407F" w:rsidRPr="006B24ED" w:rsidRDefault="0028407F" w:rsidP="00145FB2">
      <w:pPr>
        <w:pStyle w:val="ListParagraph"/>
        <w:numPr>
          <w:ilvl w:val="0"/>
          <w:numId w:val="3"/>
        </w:numPr>
        <w:spacing w:after="0" w:line="360" w:lineRule="auto"/>
        <w:rPr>
          <w:rFonts w:asciiTheme="majorHAnsi" w:hAnsiTheme="majorHAnsi" w:cs="Calibri"/>
        </w:rPr>
      </w:pPr>
      <w:r w:rsidRPr="006B24ED">
        <w:rPr>
          <w:rFonts w:asciiTheme="majorHAnsi" w:hAnsiTheme="majorHAnsi" w:cs="Calibri"/>
        </w:rPr>
        <w:t xml:space="preserve">ensure immediate communication is available at all times to and from </w:t>
      </w:r>
      <w:r w:rsidRPr="00981A9E">
        <w:rPr>
          <w:rFonts w:asciiTheme="majorHAnsi" w:hAnsiTheme="majorHAnsi" w:cs="Calibri"/>
        </w:rPr>
        <w:t>parents</w:t>
      </w:r>
      <w:r w:rsidR="00964706" w:rsidRPr="00981A9E">
        <w:rPr>
          <w:rFonts w:asciiTheme="majorHAnsi" w:hAnsiTheme="majorHAnsi" w:cs="Calibri"/>
        </w:rPr>
        <w:t>/families</w:t>
      </w:r>
      <w:r w:rsidRPr="00981A9E">
        <w:rPr>
          <w:rFonts w:asciiTheme="majorHAnsi" w:hAnsiTheme="majorHAnsi" w:cs="Calibri"/>
        </w:rPr>
        <w:t xml:space="preserve"> and</w:t>
      </w:r>
      <w:r w:rsidRPr="006B24ED">
        <w:rPr>
          <w:rFonts w:asciiTheme="majorHAnsi" w:hAnsiTheme="majorHAnsi" w:cs="Calibri"/>
        </w:rPr>
        <w:t xml:space="preserve"> emergency services (Reg. 98)</w:t>
      </w:r>
    </w:p>
    <w:p w14:paraId="17B55466" w14:textId="0EA9BEE5" w:rsidR="00145FB2" w:rsidRDefault="00145FB2" w:rsidP="00145FB2">
      <w:pPr>
        <w:pStyle w:val="ListParagraph"/>
        <w:numPr>
          <w:ilvl w:val="0"/>
          <w:numId w:val="3"/>
        </w:numPr>
        <w:spacing w:after="0" w:line="360" w:lineRule="auto"/>
        <w:rPr>
          <w:rFonts w:asciiTheme="majorHAnsi" w:hAnsiTheme="majorHAnsi" w:cs="Calibri"/>
        </w:rPr>
      </w:pPr>
      <w:r w:rsidRPr="0060655E">
        <w:rPr>
          <w:rFonts w:asciiTheme="majorHAnsi" w:hAnsiTheme="majorHAnsi" w:cs="Calibri"/>
        </w:rPr>
        <w:t>provide different types of play to occur both in the indoor and outdoor areas (</w:t>
      </w:r>
      <w:r w:rsidR="00134E61" w:rsidRPr="0060655E">
        <w:rPr>
          <w:rFonts w:asciiTheme="majorHAnsi" w:hAnsiTheme="majorHAnsi" w:cs="Calibri"/>
        </w:rPr>
        <w:t>e.g.,</w:t>
      </w:r>
      <w:r w:rsidRPr="0060655E">
        <w:rPr>
          <w:rFonts w:asciiTheme="majorHAnsi" w:hAnsiTheme="majorHAnsi" w:cs="Calibri"/>
        </w:rPr>
        <w:t xml:space="preserve"> quiet play areas and loud play areas)</w:t>
      </w:r>
    </w:p>
    <w:p w14:paraId="724911A6" w14:textId="0AF727A6" w:rsidR="00145FB2" w:rsidRDefault="00145FB2" w:rsidP="00145FB2">
      <w:pPr>
        <w:pStyle w:val="ListParagraph"/>
        <w:numPr>
          <w:ilvl w:val="0"/>
          <w:numId w:val="3"/>
        </w:numPr>
        <w:spacing w:after="0" w:line="360" w:lineRule="auto"/>
        <w:rPr>
          <w:rFonts w:asciiTheme="majorHAnsi" w:hAnsiTheme="majorHAnsi" w:cs="Calibri"/>
        </w:rPr>
      </w:pPr>
      <w:r>
        <w:rPr>
          <w:rFonts w:asciiTheme="majorHAnsi" w:hAnsiTheme="majorHAnsi" w:cs="Calibri"/>
        </w:rPr>
        <w:t xml:space="preserve">provide adequate shade for </w:t>
      </w:r>
      <w:r w:rsidRPr="0060655E">
        <w:rPr>
          <w:rFonts w:asciiTheme="majorHAnsi" w:hAnsiTheme="majorHAnsi" w:cs="Calibri"/>
        </w:rPr>
        <w:t>children in accordance with the recommendations of relevant authorities</w:t>
      </w:r>
    </w:p>
    <w:p w14:paraId="68F40F7D" w14:textId="0E8EC454" w:rsidR="00CF2E3D" w:rsidRDefault="00CF2E3D" w:rsidP="00145FB2">
      <w:pPr>
        <w:pStyle w:val="ListParagraph"/>
        <w:numPr>
          <w:ilvl w:val="0"/>
          <w:numId w:val="3"/>
        </w:numPr>
        <w:spacing w:after="0" w:line="360" w:lineRule="auto"/>
        <w:rPr>
          <w:rFonts w:asciiTheme="majorHAnsi" w:hAnsiTheme="majorHAnsi" w:cs="Calibri"/>
        </w:rPr>
      </w:pPr>
      <w:r>
        <w:rPr>
          <w:rFonts w:asciiTheme="majorHAnsi" w:hAnsiTheme="majorHAnsi" w:cs="Calibri"/>
        </w:rPr>
        <w:t>provide shade in the form of trees or physical shade structures</w:t>
      </w:r>
    </w:p>
    <w:p w14:paraId="454F0795" w14:textId="2F96A272" w:rsidR="00CF2E3D" w:rsidRPr="00CF2E3D" w:rsidRDefault="00CF2E3D" w:rsidP="00CF2E3D">
      <w:pPr>
        <w:pStyle w:val="ListParagraph"/>
        <w:numPr>
          <w:ilvl w:val="0"/>
          <w:numId w:val="3"/>
        </w:numPr>
        <w:spacing w:after="0" w:line="360" w:lineRule="auto"/>
        <w:rPr>
          <w:rFonts w:asciiTheme="majorHAnsi" w:hAnsiTheme="majorHAnsi" w:cs="Calibri"/>
        </w:rPr>
      </w:pPr>
      <w:r>
        <w:rPr>
          <w:rFonts w:asciiTheme="majorHAnsi" w:hAnsiTheme="majorHAnsi" w:cs="Calibri"/>
        </w:rPr>
        <w:t xml:space="preserve">provide a </w:t>
      </w:r>
      <w:r w:rsidRPr="0060655E">
        <w:rPr>
          <w:rFonts w:asciiTheme="majorHAnsi" w:hAnsiTheme="majorHAnsi" w:cs="Calibri"/>
        </w:rPr>
        <w:t>natural environment for children to explore and experience which may include plants, trees, gardens, rock, mud and/or water</w:t>
      </w:r>
    </w:p>
    <w:p w14:paraId="49FF769F" w14:textId="297D293F" w:rsidR="00145FB2" w:rsidRDefault="00145FB2" w:rsidP="00145FB2">
      <w:pPr>
        <w:pStyle w:val="ListParagraph"/>
        <w:numPr>
          <w:ilvl w:val="0"/>
          <w:numId w:val="3"/>
        </w:numPr>
        <w:spacing w:after="0" w:line="360" w:lineRule="auto"/>
        <w:rPr>
          <w:rFonts w:asciiTheme="majorHAnsi" w:hAnsiTheme="majorHAnsi" w:cs="Calibri"/>
        </w:rPr>
      </w:pPr>
      <w:r>
        <w:rPr>
          <w:rFonts w:asciiTheme="majorHAnsi" w:hAnsiTheme="majorHAnsi" w:cs="Calibri"/>
        </w:rPr>
        <w:t>ensure a</w:t>
      </w:r>
      <w:r w:rsidRPr="0060655E">
        <w:rPr>
          <w:rFonts w:asciiTheme="majorHAnsi" w:hAnsiTheme="majorHAnsi" w:cs="Calibri"/>
        </w:rPr>
        <w:t>ll required fencing is compliant with current regulations</w:t>
      </w:r>
      <w:r>
        <w:rPr>
          <w:rFonts w:asciiTheme="majorHAnsi" w:hAnsiTheme="majorHAnsi" w:cs="Calibri"/>
        </w:rPr>
        <w:t xml:space="preserve"> and is</w:t>
      </w:r>
      <w:r w:rsidRPr="0060655E">
        <w:rPr>
          <w:rFonts w:asciiTheme="majorHAnsi" w:hAnsiTheme="majorHAnsi" w:cs="Calibri"/>
        </w:rPr>
        <w:t xml:space="preserve"> maintained</w:t>
      </w:r>
      <w:r>
        <w:rPr>
          <w:rFonts w:asciiTheme="majorHAnsi" w:hAnsiTheme="majorHAnsi" w:cs="Calibri"/>
        </w:rPr>
        <w:t xml:space="preserve"> to ensure it is in good condition (including </w:t>
      </w:r>
      <w:r w:rsidR="00D23354">
        <w:rPr>
          <w:rFonts w:asciiTheme="majorHAnsi" w:hAnsiTheme="majorHAnsi" w:cs="Calibri"/>
        </w:rPr>
        <w:t>self-closing</w:t>
      </w:r>
      <w:r w:rsidR="00CF2E3D">
        <w:rPr>
          <w:rFonts w:asciiTheme="majorHAnsi" w:hAnsiTheme="majorHAnsi" w:cs="Calibri"/>
        </w:rPr>
        <w:t xml:space="preserve"> </w:t>
      </w:r>
      <w:r>
        <w:rPr>
          <w:rFonts w:asciiTheme="majorHAnsi" w:hAnsiTheme="majorHAnsi" w:cs="Calibri"/>
        </w:rPr>
        <w:t>gates</w:t>
      </w:r>
      <w:r w:rsidR="0056525E">
        <w:rPr>
          <w:rFonts w:asciiTheme="majorHAnsi" w:hAnsiTheme="majorHAnsi" w:cs="Calibri"/>
        </w:rPr>
        <w:t xml:space="preserve"> with safety locking mechanisms</w:t>
      </w:r>
      <w:r w:rsidR="003B6539">
        <w:rPr>
          <w:rFonts w:asciiTheme="majorHAnsi" w:hAnsiTheme="majorHAnsi" w:cs="Calibri"/>
        </w:rPr>
        <w:t xml:space="preserve"> and </w:t>
      </w:r>
      <w:r w:rsidR="00CF2E3D">
        <w:rPr>
          <w:rFonts w:asciiTheme="majorHAnsi" w:hAnsiTheme="majorHAnsi" w:cs="Calibri"/>
        </w:rPr>
        <w:t>boundary fencing</w:t>
      </w:r>
      <w:r w:rsidR="003B6539">
        <w:rPr>
          <w:rFonts w:asciiTheme="majorHAnsi" w:hAnsiTheme="majorHAnsi" w:cs="Calibri"/>
        </w:rPr>
        <w:t>)</w:t>
      </w:r>
    </w:p>
    <w:p w14:paraId="687681A2" w14:textId="4BC24CA2" w:rsidR="00145FB2" w:rsidRPr="0060655E" w:rsidRDefault="0056525E" w:rsidP="00145FB2">
      <w:pPr>
        <w:pStyle w:val="ListParagraph"/>
        <w:numPr>
          <w:ilvl w:val="0"/>
          <w:numId w:val="3"/>
        </w:numPr>
        <w:spacing w:after="0" w:line="360" w:lineRule="auto"/>
        <w:rPr>
          <w:rFonts w:asciiTheme="majorHAnsi" w:hAnsiTheme="majorHAnsi" w:cs="Calibri"/>
        </w:rPr>
      </w:pPr>
      <w:r>
        <w:rPr>
          <w:rFonts w:asciiTheme="majorHAnsi" w:hAnsiTheme="majorHAnsi" w:cs="Calibri"/>
        </w:rPr>
        <w:t>provide a v</w:t>
      </w:r>
      <w:r w:rsidR="00145FB2" w:rsidRPr="0060655E">
        <w:rPr>
          <w:rFonts w:asciiTheme="majorHAnsi" w:hAnsiTheme="majorHAnsi" w:cs="Calibri"/>
        </w:rPr>
        <w:t>ariety of indoor and outdoor experiences, catering for children’s interests and abilities</w:t>
      </w:r>
    </w:p>
    <w:p w14:paraId="6A704E4D" w14:textId="718DECF2" w:rsidR="0056525E" w:rsidRDefault="0056525E" w:rsidP="0056525E">
      <w:pPr>
        <w:pStyle w:val="ListParagraph"/>
        <w:numPr>
          <w:ilvl w:val="0"/>
          <w:numId w:val="3"/>
        </w:numPr>
        <w:spacing w:after="0" w:line="360" w:lineRule="auto"/>
        <w:rPr>
          <w:rFonts w:asciiTheme="majorHAnsi" w:hAnsiTheme="majorHAnsi" w:cs="Calibri"/>
        </w:rPr>
      </w:pPr>
      <w:r>
        <w:rPr>
          <w:rFonts w:asciiTheme="majorHAnsi" w:hAnsiTheme="majorHAnsi" w:cs="Calibri"/>
        </w:rPr>
        <w:t>provide a</w:t>
      </w:r>
      <w:r w:rsidRPr="0060655E">
        <w:rPr>
          <w:rFonts w:asciiTheme="majorHAnsi" w:hAnsiTheme="majorHAnsi" w:cs="Calibri"/>
        </w:rPr>
        <w:t xml:space="preserve"> developmentally appropriate environment where children can explore, solve problems, create, construct and engage in critical thinking</w:t>
      </w:r>
    </w:p>
    <w:p w14:paraId="367EB51F" w14:textId="77777777" w:rsidR="00EB0C84" w:rsidRDefault="00BD3B02" w:rsidP="00EB0C84">
      <w:pPr>
        <w:pStyle w:val="ListParagraph"/>
        <w:numPr>
          <w:ilvl w:val="0"/>
          <w:numId w:val="3"/>
        </w:numPr>
        <w:spacing w:after="0" w:line="360" w:lineRule="auto"/>
        <w:rPr>
          <w:rFonts w:asciiTheme="majorHAnsi" w:hAnsiTheme="majorHAnsi" w:cs="Calibri"/>
        </w:rPr>
      </w:pPr>
      <w:r>
        <w:rPr>
          <w:rFonts w:asciiTheme="majorHAnsi" w:hAnsiTheme="majorHAnsi" w:cs="Calibri"/>
        </w:rPr>
        <w:t>provide a</w:t>
      </w:r>
      <w:r w:rsidRPr="0060655E">
        <w:rPr>
          <w:rFonts w:asciiTheme="majorHAnsi" w:hAnsiTheme="majorHAnsi" w:cs="Calibri"/>
        </w:rPr>
        <w:t>n environment that permits children to participate in activities independently or in small groups, and access resources autonomously</w:t>
      </w:r>
    </w:p>
    <w:p w14:paraId="31A15439" w14:textId="21E3BB48" w:rsidR="00A84839" w:rsidRPr="0018262E" w:rsidRDefault="00BD3B02" w:rsidP="00EB0C84">
      <w:pPr>
        <w:pStyle w:val="ListParagraph"/>
        <w:numPr>
          <w:ilvl w:val="0"/>
          <w:numId w:val="3"/>
        </w:numPr>
        <w:spacing w:after="0" w:line="360" w:lineRule="auto"/>
        <w:rPr>
          <w:rFonts w:asciiTheme="majorHAnsi" w:hAnsiTheme="majorHAnsi" w:cs="Calibri"/>
        </w:rPr>
      </w:pPr>
      <w:r w:rsidRPr="0018262E">
        <w:rPr>
          <w:rFonts w:asciiTheme="majorHAnsi" w:hAnsiTheme="majorHAnsi" w:cs="Calibri"/>
        </w:rPr>
        <w:t xml:space="preserve">ensure safety of children at all times. </w:t>
      </w:r>
      <w:r w:rsidR="00EB0C84" w:rsidRPr="0018262E">
        <w:rPr>
          <w:rFonts w:asciiTheme="majorHAnsi" w:hAnsiTheme="majorHAnsi" w:cs="Calibri"/>
        </w:rPr>
        <w:t xml:space="preserve">Non-fixed play equipment in the Service grounds </w:t>
      </w:r>
      <w:r w:rsidR="00310A84" w:rsidRPr="0018262E">
        <w:rPr>
          <w:rFonts w:asciiTheme="majorHAnsi" w:hAnsiTheme="majorHAnsi" w:cs="Calibri"/>
        </w:rPr>
        <w:t xml:space="preserve">must comply with maximum </w:t>
      </w:r>
      <w:r w:rsidR="004079D7" w:rsidRPr="0018262E">
        <w:rPr>
          <w:rFonts w:asciiTheme="majorHAnsi" w:hAnsiTheme="majorHAnsi" w:cs="Calibri"/>
        </w:rPr>
        <w:t xml:space="preserve">free </w:t>
      </w:r>
      <w:r w:rsidR="00310A84" w:rsidRPr="0018262E">
        <w:rPr>
          <w:rFonts w:asciiTheme="majorHAnsi" w:hAnsiTheme="majorHAnsi" w:cs="Calibri"/>
        </w:rPr>
        <w:t xml:space="preserve">height </w:t>
      </w:r>
      <w:r w:rsidR="001D4BFD" w:rsidRPr="0018262E">
        <w:rPr>
          <w:rFonts w:asciiTheme="majorHAnsi" w:hAnsiTheme="majorHAnsi" w:cs="Calibri"/>
        </w:rPr>
        <w:t xml:space="preserve">of fall </w:t>
      </w:r>
      <w:r w:rsidR="00A84839" w:rsidRPr="0018262E">
        <w:rPr>
          <w:rFonts w:asciiTheme="majorHAnsi" w:hAnsiTheme="majorHAnsi" w:cs="Calibri"/>
        </w:rPr>
        <w:t xml:space="preserve">under </w:t>
      </w:r>
      <w:r w:rsidR="00310A84" w:rsidRPr="0018262E">
        <w:rPr>
          <w:rFonts w:asciiTheme="majorHAnsi" w:hAnsiTheme="majorHAnsi" w:cs="Calibri"/>
        </w:rPr>
        <w:t>AS-</w:t>
      </w:r>
      <w:r w:rsidR="00C75217" w:rsidRPr="0018262E">
        <w:rPr>
          <w:rFonts w:asciiTheme="majorHAnsi" w:hAnsiTheme="majorHAnsi" w:cs="Calibri"/>
        </w:rPr>
        <w:t>4685</w:t>
      </w:r>
      <w:r w:rsidR="00616F9B" w:rsidRPr="0018262E">
        <w:rPr>
          <w:rFonts w:asciiTheme="majorHAnsi" w:hAnsiTheme="majorHAnsi" w:cs="Calibri"/>
        </w:rPr>
        <w:t>:2021</w:t>
      </w:r>
    </w:p>
    <w:p w14:paraId="7AABEA58" w14:textId="57BA021F" w:rsidR="00B13406" w:rsidRPr="0018262E" w:rsidRDefault="00B13406" w:rsidP="00EB0C84">
      <w:pPr>
        <w:pStyle w:val="ListParagraph"/>
        <w:numPr>
          <w:ilvl w:val="0"/>
          <w:numId w:val="3"/>
        </w:numPr>
        <w:spacing w:after="0" w:line="360" w:lineRule="auto"/>
        <w:rPr>
          <w:rFonts w:asciiTheme="majorHAnsi" w:hAnsiTheme="majorHAnsi" w:cs="Calibri"/>
        </w:rPr>
      </w:pPr>
      <w:r w:rsidRPr="0018262E">
        <w:rPr>
          <w:rFonts w:asciiTheme="majorHAnsi" w:hAnsiTheme="majorHAnsi" w:cs="Calibri"/>
        </w:rPr>
        <w:t>impact area surround</w:t>
      </w:r>
      <w:r w:rsidR="00A072C1" w:rsidRPr="0018262E">
        <w:rPr>
          <w:rFonts w:asciiTheme="majorHAnsi" w:hAnsiTheme="majorHAnsi" w:cs="Calibri"/>
        </w:rPr>
        <w:t>ing</w:t>
      </w:r>
      <w:r w:rsidRPr="0018262E">
        <w:rPr>
          <w:rFonts w:asciiTheme="majorHAnsi" w:hAnsiTheme="majorHAnsi" w:cs="Calibri"/>
        </w:rPr>
        <w:t xml:space="preserve"> play equipment must comply with AS/NZS 4422</w:t>
      </w:r>
      <w:r w:rsidR="001B670C" w:rsidRPr="0018262E">
        <w:rPr>
          <w:rFonts w:asciiTheme="majorHAnsi" w:hAnsiTheme="majorHAnsi" w:cs="Calibri"/>
        </w:rPr>
        <w:t>- playground surfacing requirements</w:t>
      </w:r>
    </w:p>
    <w:p w14:paraId="5049AF9C" w14:textId="02EE25DF" w:rsidR="00EB0C84" w:rsidRPr="0018262E" w:rsidRDefault="00BB079C" w:rsidP="00EB0C84">
      <w:pPr>
        <w:pStyle w:val="ListParagraph"/>
        <w:numPr>
          <w:ilvl w:val="0"/>
          <w:numId w:val="3"/>
        </w:numPr>
        <w:spacing w:after="0" w:line="360" w:lineRule="auto"/>
        <w:rPr>
          <w:rFonts w:asciiTheme="majorHAnsi" w:hAnsiTheme="majorHAnsi" w:cs="Calibri"/>
        </w:rPr>
      </w:pPr>
      <w:r w:rsidRPr="00234CA9">
        <w:rPr>
          <w:rFonts w:asciiTheme="majorHAnsi" w:hAnsiTheme="majorHAnsi" w:cs="Calibri"/>
        </w:rPr>
        <w:t xml:space="preserve">children on </w:t>
      </w:r>
      <w:r w:rsidR="00A84839" w:rsidRPr="00234CA9">
        <w:rPr>
          <w:rFonts w:asciiTheme="majorHAnsi" w:hAnsiTheme="majorHAnsi" w:cs="Calibri"/>
        </w:rPr>
        <w:t>play</w:t>
      </w:r>
      <w:r w:rsidR="00A84839" w:rsidRPr="0018262E">
        <w:rPr>
          <w:rFonts w:asciiTheme="majorHAnsi" w:hAnsiTheme="majorHAnsi" w:cs="Calibri"/>
        </w:rPr>
        <w:t xml:space="preserve"> equipment m</w:t>
      </w:r>
      <w:r w:rsidR="00EB0C84" w:rsidRPr="0018262E">
        <w:rPr>
          <w:rFonts w:asciiTheme="majorHAnsi" w:hAnsiTheme="majorHAnsi" w:cs="Calibri"/>
        </w:rPr>
        <w:t>ust be supervised at all times by an educator</w:t>
      </w:r>
    </w:p>
    <w:p w14:paraId="28C840BC" w14:textId="4042A32B" w:rsidR="0004252F" w:rsidRPr="0018262E" w:rsidRDefault="00310A84" w:rsidP="00EB0C84">
      <w:pPr>
        <w:pStyle w:val="ListParagraph"/>
        <w:numPr>
          <w:ilvl w:val="0"/>
          <w:numId w:val="3"/>
        </w:numPr>
        <w:spacing w:after="0" w:line="360" w:lineRule="auto"/>
        <w:rPr>
          <w:rFonts w:asciiTheme="majorHAnsi" w:hAnsiTheme="majorHAnsi" w:cs="Calibri"/>
        </w:rPr>
      </w:pPr>
      <w:r w:rsidRPr="0018262E">
        <w:rPr>
          <w:rFonts w:asciiTheme="majorHAnsi" w:hAnsiTheme="majorHAnsi" w:cs="Calibri"/>
        </w:rPr>
        <w:t>n</w:t>
      </w:r>
      <w:r w:rsidR="0004252F" w:rsidRPr="0018262E">
        <w:rPr>
          <w:rFonts w:asciiTheme="majorHAnsi" w:hAnsiTheme="majorHAnsi" w:cs="Calibri"/>
        </w:rPr>
        <w:t>on-fixed play equipment over 600mm must have soft fall material surrounding the fall zone</w:t>
      </w:r>
    </w:p>
    <w:p w14:paraId="6CC800A3" w14:textId="242116AD" w:rsidR="00BD3B02" w:rsidRDefault="00EB0C84" w:rsidP="0056525E">
      <w:pPr>
        <w:pStyle w:val="ListParagraph"/>
        <w:numPr>
          <w:ilvl w:val="0"/>
          <w:numId w:val="3"/>
        </w:numPr>
        <w:spacing w:after="0" w:line="360" w:lineRule="auto"/>
        <w:rPr>
          <w:rFonts w:asciiTheme="majorHAnsi" w:hAnsiTheme="majorHAnsi" w:cs="Calibri"/>
        </w:rPr>
      </w:pPr>
      <w:r w:rsidRPr="0018262E">
        <w:rPr>
          <w:rFonts w:asciiTheme="majorHAnsi" w:hAnsiTheme="majorHAnsi" w:cs="Calibri"/>
        </w:rPr>
        <w:t>p</w:t>
      </w:r>
      <w:r w:rsidR="00BD3B02" w:rsidRPr="0018262E">
        <w:rPr>
          <w:rFonts w:asciiTheme="majorHAnsi" w:hAnsiTheme="majorHAnsi" w:cs="Calibri"/>
        </w:rPr>
        <w:t>ower points not in use have safety caps, all double adaptors and power-boards</w:t>
      </w:r>
      <w:r w:rsidR="00BD3B02" w:rsidRPr="0060655E">
        <w:rPr>
          <w:rFonts w:asciiTheme="majorHAnsi" w:hAnsiTheme="majorHAnsi" w:cs="Calibri"/>
        </w:rPr>
        <w:t xml:space="preserve"> are out of reach of children, and all electrical cords are secured and not dangling</w:t>
      </w:r>
      <w:r w:rsidR="00A10998">
        <w:rPr>
          <w:rFonts w:asciiTheme="majorHAnsi" w:hAnsiTheme="majorHAnsi" w:cs="Calibri"/>
        </w:rPr>
        <w:t>.</w:t>
      </w:r>
    </w:p>
    <w:p w14:paraId="7162D24E" w14:textId="77777777" w:rsidR="00356F19" w:rsidRDefault="00356F19" w:rsidP="00ED24EE">
      <w:pPr>
        <w:spacing w:after="0" w:line="360" w:lineRule="auto"/>
        <w:rPr>
          <w:rFonts w:cs="Arial"/>
          <w:color w:val="22A1BB"/>
          <w:sz w:val="24"/>
          <w:szCs w:val="24"/>
          <w:lang w:val="en-US"/>
        </w:rPr>
      </w:pPr>
    </w:p>
    <w:p w14:paraId="3E581582" w14:textId="77777777" w:rsidR="00A63522" w:rsidRDefault="00A63522" w:rsidP="00ED24EE">
      <w:pPr>
        <w:spacing w:after="0" w:line="360" w:lineRule="auto"/>
        <w:rPr>
          <w:rFonts w:cs="Arial"/>
          <w:color w:val="000000" w:themeColor="text1"/>
          <w:sz w:val="24"/>
          <w:szCs w:val="24"/>
          <w:lang w:val="en-US"/>
        </w:rPr>
      </w:pPr>
    </w:p>
    <w:p w14:paraId="689CD5C4" w14:textId="77777777" w:rsidR="00A63522" w:rsidRDefault="00A63522" w:rsidP="00ED24EE">
      <w:pPr>
        <w:spacing w:after="0" w:line="360" w:lineRule="auto"/>
        <w:rPr>
          <w:rFonts w:cs="Arial"/>
          <w:color w:val="000000" w:themeColor="text1"/>
          <w:sz w:val="24"/>
          <w:szCs w:val="24"/>
          <w:lang w:val="en-US"/>
        </w:rPr>
      </w:pPr>
    </w:p>
    <w:p w14:paraId="37641338" w14:textId="543DF996" w:rsidR="005A3AEC" w:rsidRPr="000C33FE" w:rsidRDefault="00DB3ED5" w:rsidP="00ED24EE">
      <w:pPr>
        <w:spacing w:after="0" w:line="360" w:lineRule="auto"/>
        <w:rPr>
          <w:rFonts w:asciiTheme="majorHAnsi" w:hAnsiTheme="majorHAnsi" w:cs="Calibri"/>
          <w:color w:val="000000" w:themeColor="text1"/>
        </w:rPr>
      </w:pPr>
      <w:r w:rsidRPr="000C33FE">
        <w:rPr>
          <w:rFonts w:cs="Arial"/>
          <w:color w:val="000000" w:themeColor="text1"/>
          <w:sz w:val="24"/>
          <w:szCs w:val="24"/>
          <w:lang w:val="en-US"/>
        </w:rPr>
        <w:lastRenderedPageBreak/>
        <w:t>CHOOSE APPROPRIATE RESOURCES AND EQUIPMENT</w:t>
      </w:r>
      <w:r w:rsidR="005A10A6" w:rsidRPr="000C33FE">
        <w:rPr>
          <w:rFonts w:cs="Arial"/>
          <w:color w:val="000000" w:themeColor="text1"/>
          <w:sz w:val="24"/>
          <w:szCs w:val="24"/>
          <w:lang w:val="en-US"/>
        </w:rPr>
        <w:t>:</w:t>
      </w:r>
    </w:p>
    <w:p w14:paraId="7053A6A3" w14:textId="160770BE" w:rsidR="00356F19" w:rsidRPr="00356F19" w:rsidRDefault="000A1D28" w:rsidP="00356F19">
      <w:pPr>
        <w:pStyle w:val="ListParagraph"/>
        <w:numPr>
          <w:ilvl w:val="0"/>
          <w:numId w:val="3"/>
        </w:numPr>
        <w:spacing w:after="0" w:line="360" w:lineRule="auto"/>
        <w:rPr>
          <w:rFonts w:asciiTheme="majorHAnsi" w:hAnsiTheme="majorHAnsi"/>
        </w:rPr>
      </w:pPr>
      <w:r>
        <w:rPr>
          <w:rFonts w:asciiTheme="majorHAnsi" w:hAnsiTheme="majorHAnsi" w:cs="Calibri"/>
        </w:rPr>
        <w:t>a</w:t>
      </w:r>
      <w:r w:rsidR="005A3AEC" w:rsidRPr="00556717">
        <w:rPr>
          <w:rFonts w:asciiTheme="majorHAnsi" w:hAnsiTheme="majorHAnsi" w:cs="Calibri"/>
        </w:rPr>
        <w:t xml:space="preserve">ppropriately sized furniture and equipment will be provided in both the indoor and outdoor </w:t>
      </w:r>
    </w:p>
    <w:p w14:paraId="5D26F92A" w14:textId="6B7E45C0" w:rsidR="005A3AEC" w:rsidRPr="0056525E" w:rsidRDefault="005A3AEC" w:rsidP="006A6F96">
      <w:pPr>
        <w:pStyle w:val="ListParagraph"/>
        <w:spacing w:after="0" w:line="360" w:lineRule="auto"/>
        <w:ind w:left="360"/>
        <w:rPr>
          <w:rFonts w:asciiTheme="majorHAnsi" w:hAnsiTheme="majorHAnsi"/>
        </w:rPr>
      </w:pPr>
      <w:r w:rsidRPr="00556717">
        <w:rPr>
          <w:rFonts w:asciiTheme="majorHAnsi" w:hAnsiTheme="majorHAnsi" w:cs="Calibri"/>
        </w:rPr>
        <w:t xml:space="preserve">environment for the age ranges represented in the </w:t>
      </w:r>
      <w:r w:rsidR="006B24ED">
        <w:rPr>
          <w:rFonts w:asciiTheme="majorHAnsi" w:hAnsiTheme="majorHAnsi" w:cs="Calibri"/>
        </w:rPr>
        <w:t>S</w:t>
      </w:r>
      <w:r w:rsidRPr="00556717">
        <w:rPr>
          <w:rFonts w:asciiTheme="majorHAnsi" w:hAnsiTheme="majorHAnsi" w:cs="Calibri"/>
        </w:rPr>
        <w:t>ervice</w:t>
      </w:r>
    </w:p>
    <w:p w14:paraId="3FCA4DD6" w14:textId="49C43034" w:rsidR="0056525E" w:rsidRPr="0056525E" w:rsidRDefault="0056525E" w:rsidP="00ED24EE">
      <w:pPr>
        <w:pStyle w:val="ListParagraph"/>
        <w:numPr>
          <w:ilvl w:val="0"/>
          <w:numId w:val="3"/>
        </w:numPr>
        <w:spacing w:after="0" w:line="360" w:lineRule="auto"/>
        <w:rPr>
          <w:rFonts w:asciiTheme="majorHAnsi" w:hAnsiTheme="majorHAnsi"/>
        </w:rPr>
      </w:pPr>
      <w:r>
        <w:rPr>
          <w:rFonts w:asciiTheme="majorHAnsi" w:hAnsiTheme="majorHAnsi" w:cs="Calibri"/>
        </w:rPr>
        <w:t xml:space="preserve">children will be supported to access appropriate furniture, resources, materials, toys and equipment </w:t>
      </w:r>
      <w:r w:rsidRPr="0060655E">
        <w:rPr>
          <w:rFonts w:asciiTheme="majorHAnsi" w:hAnsiTheme="majorHAnsi" w:cs="Calibri"/>
        </w:rPr>
        <w:t>that encourage appropriate challenges and risk taking in accordance with their individual developmental level</w:t>
      </w:r>
    </w:p>
    <w:p w14:paraId="030EC2EB" w14:textId="067A0B71" w:rsidR="0056525E" w:rsidRPr="0056525E" w:rsidRDefault="0056525E" w:rsidP="00ED24EE">
      <w:pPr>
        <w:pStyle w:val="ListParagraph"/>
        <w:numPr>
          <w:ilvl w:val="0"/>
          <w:numId w:val="3"/>
        </w:numPr>
        <w:spacing w:after="0" w:line="360" w:lineRule="auto"/>
        <w:rPr>
          <w:rFonts w:asciiTheme="majorHAnsi" w:hAnsiTheme="majorHAnsi"/>
        </w:rPr>
      </w:pPr>
      <w:r>
        <w:rPr>
          <w:rFonts w:asciiTheme="majorHAnsi" w:hAnsiTheme="majorHAnsi" w:cs="Calibri"/>
        </w:rPr>
        <w:t xml:space="preserve">resources will be </w:t>
      </w:r>
      <w:r w:rsidRPr="0060655E">
        <w:rPr>
          <w:rFonts w:asciiTheme="majorHAnsi" w:hAnsiTheme="majorHAnsi" w:cs="Calibri"/>
        </w:rPr>
        <w:t>adequate in number for the number of children attending our Service and be developmentally appropriate</w:t>
      </w:r>
    </w:p>
    <w:p w14:paraId="1315ABA5" w14:textId="18B011BB" w:rsidR="0056525E" w:rsidRDefault="0056525E" w:rsidP="0056525E">
      <w:pPr>
        <w:pStyle w:val="ListParagraph"/>
        <w:numPr>
          <w:ilvl w:val="0"/>
          <w:numId w:val="3"/>
        </w:numPr>
        <w:spacing w:after="0" w:line="360" w:lineRule="auto"/>
        <w:rPr>
          <w:rFonts w:asciiTheme="majorHAnsi" w:hAnsiTheme="majorHAnsi" w:cs="Calibri"/>
        </w:rPr>
      </w:pPr>
      <w:r w:rsidRPr="00145FB2">
        <w:rPr>
          <w:rFonts w:asciiTheme="majorHAnsi" w:hAnsiTheme="majorHAnsi" w:cs="Calibri"/>
        </w:rPr>
        <w:t>specific equipment requirements of children with additional needs will be catered for to ensure an inclusive environment</w:t>
      </w:r>
    </w:p>
    <w:p w14:paraId="35A50415" w14:textId="13189CB2" w:rsidR="0056525E" w:rsidRPr="0056525E" w:rsidRDefault="0056525E" w:rsidP="0056525E">
      <w:pPr>
        <w:pStyle w:val="ListParagraph"/>
        <w:numPr>
          <w:ilvl w:val="0"/>
          <w:numId w:val="3"/>
        </w:numPr>
        <w:spacing w:after="0" w:line="360" w:lineRule="auto"/>
        <w:rPr>
          <w:rFonts w:asciiTheme="majorHAnsi" w:hAnsiTheme="majorHAnsi" w:cs="Calibri"/>
        </w:rPr>
      </w:pPr>
      <w:r>
        <w:rPr>
          <w:rFonts w:asciiTheme="majorHAnsi" w:hAnsiTheme="majorHAnsi"/>
        </w:rPr>
        <w:t>r</w:t>
      </w:r>
      <w:r w:rsidRPr="0060655E">
        <w:rPr>
          <w:rFonts w:asciiTheme="majorHAnsi" w:hAnsiTheme="majorHAnsi"/>
        </w:rPr>
        <w:t>esources and equipment will be chosen to reflect the cultural diversity of the Service’s community and the cultural diversity of contemporary Australia, including the incorporation of the Aboriginal and Torres Strait Islander community</w:t>
      </w:r>
    </w:p>
    <w:p w14:paraId="00EE28A3" w14:textId="35401283" w:rsidR="001F7192" w:rsidRPr="001F7192" w:rsidRDefault="001F7192" w:rsidP="00ED24EE">
      <w:pPr>
        <w:pStyle w:val="ListParagraph"/>
        <w:numPr>
          <w:ilvl w:val="0"/>
          <w:numId w:val="3"/>
        </w:numPr>
        <w:spacing w:after="0" w:line="360" w:lineRule="auto"/>
        <w:rPr>
          <w:rFonts w:asciiTheme="majorHAnsi" w:hAnsiTheme="majorHAnsi" w:cs="Calibri"/>
        </w:rPr>
      </w:pPr>
      <w:r>
        <w:rPr>
          <w:rFonts w:asciiTheme="majorHAnsi" w:hAnsiTheme="majorHAnsi"/>
        </w:rPr>
        <w:t xml:space="preserve">large purchases of equipment will be the responsibility of the </w:t>
      </w:r>
      <w:r w:rsidR="002963F0">
        <w:rPr>
          <w:rFonts w:asciiTheme="majorHAnsi" w:hAnsiTheme="majorHAnsi"/>
        </w:rPr>
        <w:t xml:space="preserve">nominated supervisor in consultation with the </w:t>
      </w:r>
      <w:r w:rsidR="006B24ED" w:rsidRPr="0060655E">
        <w:rPr>
          <w:rFonts w:asciiTheme="majorHAnsi" w:hAnsiTheme="majorHAnsi"/>
        </w:rPr>
        <w:t>approved provider</w:t>
      </w:r>
    </w:p>
    <w:p w14:paraId="3B31B0E0" w14:textId="7C939BD3" w:rsidR="005A3AEC" w:rsidRPr="0060655E" w:rsidRDefault="001F7192" w:rsidP="00ED24EE">
      <w:pPr>
        <w:pStyle w:val="ListParagraph"/>
        <w:numPr>
          <w:ilvl w:val="0"/>
          <w:numId w:val="3"/>
        </w:numPr>
        <w:spacing w:after="0" w:line="360" w:lineRule="auto"/>
        <w:rPr>
          <w:rFonts w:asciiTheme="majorHAnsi" w:hAnsiTheme="majorHAnsi" w:cs="Calibri"/>
        </w:rPr>
      </w:pPr>
      <w:r>
        <w:rPr>
          <w:rFonts w:asciiTheme="majorHAnsi" w:hAnsiTheme="majorHAnsi"/>
        </w:rPr>
        <w:t>t</w:t>
      </w:r>
      <w:r w:rsidR="005A3AEC" w:rsidRPr="0060655E">
        <w:rPr>
          <w:rFonts w:asciiTheme="majorHAnsi" w:hAnsiTheme="majorHAnsi"/>
        </w:rPr>
        <w:t xml:space="preserve">he </w:t>
      </w:r>
      <w:r w:rsidR="006B24ED" w:rsidRPr="0060655E">
        <w:rPr>
          <w:rFonts w:asciiTheme="majorHAnsi" w:hAnsiTheme="majorHAnsi"/>
        </w:rPr>
        <w:t xml:space="preserve">nominated supervisor </w:t>
      </w:r>
      <w:r w:rsidR="005A3AEC" w:rsidRPr="0060655E">
        <w:rPr>
          <w:rFonts w:asciiTheme="majorHAnsi" w:hAnsiTheme="majorHAnsi"/>
        </w:rPr>
        <w:t xml:space="preserve">is responsible for consumables and the daily running purchases of the </w:t>
      </w:r>
      <w:r w:rsidR="00731B7B">
        <w:rPr>
          <w:rFonts w:asciiTheme="majorHAnsi" w:hAnsiTheme="majorHAnsi"/>
        </w:rPr>
        <w:t>S</w:t>
      </w:r>
      <w:r w:rsidR="005A3AEC" w:rsidRPr="0060655E">
        <w:rPr>
          <w:rFonts w:asciiTheme="majorHAnsi" w:hAnsiTheme="majorHAnsi"/>
        </w:rPr>
        <w:t>ervice</w:t>
      </w:r>
    </w:p>
    <w:p w14:paraId="7C5B5B6F" w14:textId="796057B4" w:rsidR="005A3AEC" w:rsidRPr="0060655E" w:rsidRDefault="001F7192" w:rsidP="00ED24EE">
      <w:pPr>
        <w:pStyle w:val="ListParagraph"/>
        <w:numPr>
          <w:ilvl w:val="0"/>
          <w:numId w:val="3"/>
        </w:numPr>
        <w:spacing w:after="0" w:line="360" w:lineRule="auto"/>
        <w:rPr>
          <w:rFonts w:asciiTheme="majorHAnsi" w:hAnsiTheme="majorHAnsi" w:cs="Calibri"/>
        </w:rPr>
      </w:pPr>
      <w:r>
        <w:rPr>
          <w:rFonts w:asciiTheme="majorHAnsi" w:hAnsiTheme="majorHAnsi" w:cs="Calibri"/>
        </w:rPr>
        <w:t>e</w:t>
      </w:r>
      <w:r w:rsidR="005A3AEC" w:rsidRPr="0060655E">
        <w:rPr>
          <w:rFonts w:asciiTheme="majorHAnsi" w:hAnsiTheme="majorHAnsi" w:cs="Calibri"/>
        </w:rPr>
        <w:t xml:space="preserve">ducators will provide ideas for equipment and materials purchase based on the needs and interests of </w:t>
      </w:r>
      <w:r w:rsidR="00C8155B">
        <w:rPr>
          <w:rFonts w:asciiTheme="majorHAnsi" w:hAnsiTheme="majorHAnsi" w:cs="Calibri"/>
        </w:rPr>
        <w:t>children in their particular room</w:t>
      </w:r>
    </w:p>
    <w:p w14:paraId="57CFBE43" w14:textId="796E16B1" w:rsidR="005A3AEC" w:rsidRPr="00B83FB0" w:rsidRDefault="001F7192" w:rsidP="00ED24EE">
      <w:pPr>
        <w:pStyle w:val="ListParagraph"/>
        <w:numPr>
          <w:ilvl w:val="0"/>
          <w:numId w:val="3"/>
        </w:numPr>
        <w:spacing w:after="0" w:line="360" w:lineRule="auto"/>
        <w:rPr>
          <w:rFonts w:asciiTheme="majorHAnsi" w:hAnsiTheme="majorHAnsi" w:cs="Calibri"/>
          <w:i/>
          <w:iCs/>
        </w:rPr>
      </w:pPr>
      <w:r>
        <w:rPr>
          <w:rFonts w:asciiTheme="majorHAnsi" w:hAnsiTheme="majorHAnsi"/>
        </w:rPr>
        <w:t>e</w:t>
      </w:r>
      <w:r w:rsidR="005A3AEC" w:rsidRPr="0060655E">
        <w:rPr>
          <w:rFonts w:asciiTheme="majorHAnsi" w:hAnsiTheme="majorHAnsi"/>
        </w:rPr>
        <w:t xml:space="preserve">ducators will </w:t>
      </w:r>
      <w:r w:rsidR="00DE3DA3">
        <w:rPr>
          <w:rFonts w:asciiTheme="majorHAnsi" w:hAnsiTheme="majorHAnsi"/>
        </w:rPr>
        <w:t xml:space="preserve">notify </w:t>
      </w:r>
      <w:r w:rsidR="005A3AEC" w:rsidRPr="0060655E">
        <w:rPr>
          <w:rFonts w:asciiTheme="majorHAnsi" w:hAnsiTheme="majorHAnsi"/>
        </w:rPr>
        <w:t xml:space="preserve"> the </w:t>
      </w:r>
      <w:r w:rsidR="006B24ED" w:rsidRPr="0060655E">
        <w:rPr>
          <w:rFonts w:asciiTheme="majorHAnsi" w:hAnsiTheme="majorHAnsi"/>
        </w:rPr>
        <w:t xml:space="preserve">nominated supervisor </w:t>
      </w:r>
      <w:r w:rsidR="005A3AEC" w:rsidRPr="0060655E">
        <w:rPr>
          <w:rFonts w:asciiTheme="majorHAnsi" w:hAnsiTheme="majorHAnsi"/>
        </w:rPr>
        <w:t>of equipment that needs maintenance on a prioritised basis</w:t>
      </w:r>
      <w:r w:rsidR="00B83FB0">
        <w:rPr>
          <w:rFonts w:asciiTheme="majorHAnsi" w:hAnsiTheme="majorHAnsi"/>
        </w:rPr>
        <w:t xml:space="preserve"> </w:t>
      </w:r>
    </w:p>
    <w:p w14:paraId="3DA4AD95" w14:textId="77777777" w:rsidR="00D23354" w:rsidRDefault="00BF6FC7" w:rsidP="00BF6FC7">
      <w:pPr>
        <w:pStyle w:val="ListParagraph"/>
        <w:numPr>
          <w:ilvl w:val="0"/>
          <w:numId w:val="3"/>
        </w:numPr>
        <w:spacing w:after="0" w:line="360" w:lineRule="auto"/>
        <w:rPr>
          <w:rFonts w:asciiTheme="majorHAnsi" w:hAnsiTheme="majorHAnsi" w:cs="Calibri"/>
        </w:rPr>
      </w:pPr>
      <w:r>
        <w:rPr>
          <w:rFonts w:asciiTheme="majorHAnsi" w:hAnsiTheme="majorHAnsi" w:cs="Calibri"/>
        </w:rPr>
        <w:t>children’s ideas and suggestions in planning the indoor and outdoor environments</w:t>
      </w:r>
      <w:r w:rsidR="00C8155B">
        <w:rPr>
          <w:rFonts w:asciiTheme="majorHAnsi" w:hAnsiTheme="majorHAnsi" w:cs="Calibri"/>
        </w:rPr>
        <w:t xml:space="preserve"> will be facilitated</w:t>
      </w:r>
    </w:p>
    <w:p w14:paraId="6033C19D" w14:textId="02C53C55" w:rsidR="00BF6FC7" w:rsidRPr="00BF6FC7" w:rsidRDefault="00C8155B" w:rsidP="00BF6FC7">
      <w:pPr>
        <w:pStyle w:val="ListParagraph"/>
        <w:numPr>
          <w:ilvl w:val="0"/>
          <w:numId w:val="3"/>
        </w:numPr>
        <w:spacing w:after="0" w:line="360" w:lineRule="auto"/>
        <w:rPr>
          <w:rFonts w:asciiTheme="majorHAnsi" w:hAnsiTheme="majorHAnsi" w:cs="Calibri"/>
        </w:rPr>
      </w:pPr>
      <w:r>
        <w:rPr>
          <w:rFonts w:asciiTheme="majorHAnsi" w:hAnsiTheme="majorHAnsi" w:cs="Calibri"/>
        </w:rPr>
        <w:t xml:space="preserve">children </w:t>
      </w:r>
      <w:r w:rsidR="00D23354">
        <w:rPr>
          <w:rFonts w:asciiTheme="majorHAnsi" w:hAnsiTheme="majorHAnsi" w:cs="Calibri"/>
        </w:rPr>
        <w:t xml:space="preserve">will be </w:t>
      </w:r>
      <w:r>
        <w:rPr>
          <w:rFonts w:asciiTheme="majorHAnsi" w:hAnsiTheme="majorHAnsi" w:cs="Calibri"/>
        </w:rPr>
        <w:t xml:space="preserve">encouraged to </w:t>
      </w:r>
      <w:r w:rsidR="00BF6FC7">
        <w:rPr>
          <w:rFonts w:asciiTheme="majorHAnsi" w:hAnsiTheme="majorHAnsi" w:cs="Calibri"/>
        </w:rPr>
        <w:t>mak</w:t>
      </w:r>
      <w:r>
        <w:rPr>
          <w:rFonts w:asciiTheme="majorHAnsi" w:hAnsiTheme="majorHAnsi" w:cs="Calibri"/>
        </w:rPr>
        <w:t>e</w:t>
      </w:r>
      <w:r w:rsidR="00BF6FC7">
        <w:rPr>
          <w:rFonts w:asciiTheme="majorHAnsi" w:hAnsiTheme="majorHAnsi" w:cs="Calibri"/>
        </w:rPr>
        <w:t xml:space="preserve"> decisions about the use of equipment and resources</w:t>
      </w:r>
    </w:p>
    <w:p w14:paraId="57C303CE" w14:textId="0170F703" w:rsidR="005A3AEC" w:rsidRPr="0060655E" w:rsidRDefault="001F7192" w:rsidP="00ED24EE">
      <w:pPr>
        <w:pStyle w:val="ListParagraph"/>
        <w:numPr>
          <w:ilvl w:val="0"/>
          <w:numId w:val="3"/>
        </w:numPr>
        <w:spacing w:after="0" w:line="360" w:lineRule="auto"/>
        <w:rPr>
          <w:rFonts w:asciiTheme="majorHAnsi" w:hAnsiTheme="majorHAnsi" w:cs="Calibri"/>
        </w:rPr>
      </w:pPr>
      <w:r>
        <w:rPr>
          <w:rFonts w:asciiTheme="majorHAnsi" w:hAnsiTheme="majorHAnsi"/>
        </w:rPr>
        <w:t>t</w:t>
      </w:r>
      <w:r w:rsidR="005A3AEC" w:rsidRPr="0060655E">
        <w:rPr>
          <w:rFonts w:asciiTheme="majorHAnsi" w:hAnsiTheme="majorHAnsi"/>
        </w:rPr>
        <w:t>he Service will actively seek the input of parents/guardians regarding current interests of their children so as to purchase appropriate toys and equipment</w:t>
      </w:r>
    </w:p>
    <w:p w14:paraId="75C3703F" w14:textId="4B2A35D7" w:rsidR="005A3AEC" w:rsidRPr="00145FB2" w:rsidRDefault="001F7192" w:rsidP="00145FB2">
      <w:pPr>
        <w:pStyle w:val="ListParagraph"/>
        <w:numPr>
          <w:ilvl w:val="0"/>
          <w:numId w:val="3"/>
        </w:numPr>
        <w:spacing w:after="0" w:line="360" w:lineRule="auto"/>
        <w:rPr>
          <w:rFonts w:asciiTheme="majorHAnsi" w:hAnsiTheme="majorHAnsi" w:cs="Calibri"/>
        </w:rPr>
      </w:pPr>
      <w:r>
        <w:rPr>
          <w:rFonts w:asciiTheme="majorHAnsi" w:hAnsiTheme="majorHAnsi" w:cs="Calibri"/>
        </w:rPr>
        <w:t>c</w:t>
      </w:r>
      <w:r w:rsidR="005A3AEC" w:rsidRPr="0060655E">
        <w:rPr>
          <w:rFonts w:asciiTheme="majorHAnsi" w:hAnsiTheme="majorHAnsi" w:cs="Calibri"/>
        </w:rPr>
        <w:t xml:space="preserve">limbing equipment will </w:t>
      </w:r>
      <w:r w:rsidR="0056525E">
        <w:rPr>
          <w:rFonts w:asciiTheme="majorHAnsi" w:hAnsiTheme="majorHAnsi" w:cs="Calibri"/>
        </w:rPr>
        <w:t>be installed</w:t>
      </w:r>
      <w:r w:rsidR="005A3AEC" w:rsidRPr="0060655E">
        <w:rPr>
          <w:rFonts w:asciiTheme="majorHAnsi" w:hAnsiTheme="majorHAnsi" w:cs="Calibri"/>
        </w:rPr>
        <w:t xml:space="preserve"> </w:t>
      </w:r>
      <w:r w:rsidR="0056525E">
        <w:rPr>
          <w:rFonts w:asciiTheme="majorHAnsi" w:hAnsiTheme="majorHAnsi" w:cs="Calibri"/>
        </w:rPr>
        <w:t xml:space="preserve">according to manufacturers’ recommendations </w:t>
      </w:r>
      <w:r w:rsidR="005A3AEC" w:rsidRPr="0060655E">
        <w:rPr>
          <w:rFonts w:asciiTheme="majorHAnsi" w:hAnsiTheme="majorHAnsi" w:cs="Calibri"/>
        </w:rPr>
        <w:t>and compliant with Australian Safety Standards. For example, incorporating soft fall materials wherever climbing equipment is set up</w:t>
      </w:r>
      <w:r w:rsidR="001B670C">
        <w:rPr>
          <w:rFonts w:asciiTheme="majorHAnsi" w:hAnsiTheme="majorHAnsi" w:cs="Calibri"/>
        </w:rPr>
        <w:t>.</w:t>
      </w:r>
    </w:p>
    <w:p w14:paraId="39DCD836" w14:textId="157B6B37" w:rsidR="0056525E" w:rsidRDefault="0056525E" w:rsidP="00ED24EE">
      <w:pPr>
        <w:pStyle w:val="ListParagraph"/>
        <w:numPr>
          <w:ilvl w:val="0"/>
          <w:numId w:val="3"/>
        </w:numPr>
        <w:spacing w:after="0" w:line="360" w:lineRule="auto"/>
        <w:rPr>
          <w:rFonts w:asciiTheme="majorHAnsi" w:hAnsiTheme="majorHAnsi" w:cs="Calibri"/>
        </w:rPr>
      </w:pPr>
      <w:r w:rsidRPr="0060655E">
        <w:rPr>
          <w:rFonts w:asciiTheme="majorHAnsi" w:hAnsiTheme="majorHAnsi" w:cs="Calibri"/>
        </w:rPr>
        <w:t>incorporate commercial, natural, recycled, homemade, and real resources that can be used in a variety of ways to encourage children’s learning and creativity</w:t>
      </w:r>
    </w:p>
    <w:p w14:paraId="3ACCCEF5" w14:textId="626AAF02" w:rsidR="00BD3B02" w:rsidRDefault="00BD3B02" w:rsidP="00ED24EE">
      <w:pPr>
        <w:pStyle w:val="ListParagraph"/>
        <w:numPr>
          <w:ilvl w:val="0"/>
          <w:numId w:val="3"/>
        </w:numPr>
        <w:spacing w:after="0" w:line="360" w:lineRule="auto"/>
        <w:rPr>
          <w:rFonts w:asciiTheme="majorHAnsi" w:hAnsiTheme="majorHAnsi" w:cs="Calibri"/>
        </w:rPr>
      </w:pPr>
      <w:r>
        <w:rPr>
          <w:rFonts w:asciiTheme="majorHAnsi" w:hAnsiTheme="majorHAnsi" w:cs="Calibri"/>
        </w:rPr>
        <w:t>a</w:t>
      </w:r>
      <w:r w:rsidRPr="0060655E">
        <w:rPr>
          <w:rFonts w:asciiTheme="majorHAnsi" w:hAnsiTheme="majorHAnsi" w:cs="Calibri"/>
        </w:rPr>
        <w:t>ll equipment</w:t>
      </w:r>
      <w:r>
        <w:rPr>
          <w:rFonts w:asciiTheme="majorHAnsi" w:hAnsiTheme="majorHAnsi" w:cs="Calibri"/>
        </w:rPr>
        <w:t xml:space="preserve"> and resources including cots, </w:t>
      </w:r>
      <w:r w:rsidR="007A1577">
        <w:rPr>
          <w:rFonts w:asciiTheme="majorHAnsi" w:hAnsiTheme="majorHAnsi" w:cs="Calibri"/>
        </w:rPr>
        <w:t xml:space="preserve">and </w:t>
      </w:r>
      <w:r w:rsidR="006F43E4">
        <w:rPr>
          <w:rFonts w:asciiTheme="majorHAnsi" w:hAnsiTheme="majorHAnsi" w:cs="Calibri"/>
        </w:rPr>
        <w:t>low c</w:t>
      </w:r>
      <w:r>
        <w:rPr>
          <w:rFonts w:asciiTheme="majorHAnsi" w:hAnsiTheme="majorHAnsi" w:cs="Calibri"/>
        </w:rPr>
        <w:t xml:space="preserve">hairs, </w:t>
      </w:r>
      <w:r w:rsidRPr="0060655E">
        <w:rPr>
          <w:rFonts w:asciiTheme="majorHAnsi" w:hAnsiTheme="majorHAnsi" w:cs="Calibri"/>
        </w:rPr>
        <w:t>etc. meet relevant Australian Standards and educators are trained in correct maintenance and assembly</w:t>
      </w:r>
    </w:p>
    <w:p w14:paraId="5BA1767D" w14:textId="2C191B25" w:rsidR="00BD3B02" w:rsidRPr="00BD3B02" w:rsidRDefault="00BD3B02" w:rsidP="00BD3B02">
      <w:pPr>
        <w:pStyle w:val="ListParagraph"/>
        <w:numPr>
          <w:ilvl w:val="0"/>
          <w:numId w:val="3"/>
        </w:numPr>
        <w:spacing w:after="0" w:line="360" w:lineRule="auto"/>
        <w:rPr>
          <w:rFonts w:asciiTheme="majorHAnsi" w:hAnsiTheme="majorHAnsi" w:cs="Calibri"/>
        </w:rPr>
      </w:pPr>
      <w:r>
        <w:rPr>
          <w:rFonts w:asciiTheme="majorHAnsi" w:hAnsiTheme="majorHAnsi" w:cs="Calibri"/>
        </w:rPr>
        <w:t>f</w:t>
      </w:r>
      <w:r w:rsidRPr="0060655E">
        <w:rPr>
          <w:rFonts w:asciiTheme="majorHAnsi" w:hAnsiTheme="majorHAnsi" w:cs="Calibri"/>
        </w:rPr>
        <w:t>amilies are provided with the latest safety information on items such as cots, highchairs, car seats</w:t>
      </w:r>
      <w:r w:rsidR="006A6F96">
        <w:rPr>
          <w:rFonts w:asciiTheme="majorHAnsi" w:hAnsiTheme="majorHAnsi" w:cs="Calibri"/>
        </w:rPr>
        <w:t xml:space="preserve"> etc.</w:t>
      </w:r>
    </w:p>
    <w:p w14:paraId="0EB182AC" w14:textId="4EB04705" w:rsidR="00BD3B02" w:rsidRPr="0060655E" w:rsidRDefault="00BD3B02" w:rsidP="00BD3B02">
      <w:pPr>
        <w:pStyle w:val="ListParagraph"/>
        <w:numPr>
          <w:ilvl w:val="0"/>
          <w:numId w:val="3"/>
        </w:numPr>
        <w:spacing w:after="0" w:line="360" w:lineRule="auto"/>
        <w:rPr>
          <w:rFonts w:asciiTheme="majorHAnsi" w:hAnsiTheme="majorHAnsi" w:cs="Calibri"/>
        </w:rPr>
      </w:pPr>
      <w:r>
        <w:rPr>
          <w:rFonts w:asciiTheme="majorHAnsi" w:hAnsiTheme="majorHAnsi" w:cs="Calibri"/>
        </w:rPr>
        <w:lastRenderedPageBreak/>
        <w:t>e</w:t>
      </w:r>
      <w:r w:rsidRPr="0060655E">
        <w:rPr>
          <w:rFonts w:asciiTheme="majorHAnsi" w:hAnsiTheme="majorHAnsi" w:cs="Calibri"/>
        </w:rPr>
        <w:t>ducators discuss the safety characteristics of using toys and equipment with children</w:t>
      </w:r>
    </w:p>
    <w:p w14:paraId="1687E809" w14:textId="685F69AE" w:rsidR="005A3AEC" w:rsidRPr="00BD3B02" w:rsidRDefault="001F7192" w:rsidP="00BD3B02">
      <w:pPr>
        <w:pStyle w:val="ListParagraph"/>
        <w:numPr>
          <w:ilvl w:val="0"/>
          <w:numId w:val="3"/>
        </w:numPr>
        <w:spacing w:after="0" w:line="360" w:lineRule="auto"/>
        <w:rPr>
          <w:rFonts w:asciiTheme="majorHAnsi" w:hAnsiTheme="majorHAnsi" w:cs="Calibri"/>
        </w:rPr>
      </w:pPr>
      <w:r w:rsidRPr="00BD3B02">
        <w:rPr>
          <w:rFonts w:asciiTheme="majorHAnsi" w:hAnsiTheme="majorHAnsi" w:cs="Calibri"/>
        </w:rPr>
        <w:t>e</w:t>
      </w:r>
      <w:r w:rsidR="005A3AEC" w:rsidRPr="00BD3B02">
        <w:rPr>
          <w:rFonts w:asciiTheme="majorHAnsi" w:hAnsiTheme="majorHAnsi" w:cs="Calibri"/>
        </w:rPr>
        <w:t>ducators will participate in on-going professional development in order to enhance children’s learning and ensuring a safe and educational environment</w:t>
      </w:r>
    </w:p>
    <w:p w14:paraId="2539E6A2" w14:textId="7C6EA511" w:rsidR="00BD3B02" w:rsidRPr="00BD3B02" w:rsidRDefault="00BD3B02" w:rsidP="00E23976">
      <w:pPr>
        <w:pStyle w:val="ListParagraph"/>
        <w:spacing w:after="0" w:line="360" w:lineRule="auto"/>
        <w:ind w:left="360"/>
        <w:rPr>
          <w:rFonts w:asciiTheme="majorHAnsi" w:hAnsiTheme="majorHAnsi" w:cs="Calibri"/>
        </w:rPr>
      </w:pPr>
    </w:p>
    <w:p w14:paraId="3F392258" w14:textId="77777777" w:rsidR="00BD3B02" w:rsidRDefault="00BD3B02" w:rsidP="00750709">
      <w:pPr>
        <w:spacing w:after="0" w:line="360" w:lineRule="auto"/>
        <w:rPr>
          <w:rFonts w:cs="Arial"/>
          <w:color w:val="22A1BB"/>
          <w:sz w:val="24"/>
          <w:szCs w:val="24"/>
          <w:lang w:val="en-US"/>
        </w:rPr>
      </w:pPr>
    </w:p>
    <w:p w14:paraId="07389CF0" w14:textId="70A7EE4C" w:rsidR="00BD3B02" w:rsidRPr="0047055E" w:rsidRDefault="00DB3ED5" w:rsidP="00750709">
      <w:pPr>
        <w:spacing w:after="0" w:line="360" w:lineRule="auto"/>
        <w:rPr>
          <w:rFonts w:asciiTheme="majorHAnsi" w:hAnsiTheme="majorHAnsi" w:cs="Calibri"/>
          <w:color w:val="000000" w:themeColor="text1"/>
        </w:rPr>
      </w:pPr>
      <w:r w:rsidRPr="0047055E">
        <w:rPr>
          <w:rFonts w:cs="Arial"/>
          <w:color w:val="000000" w:themeColor="text1"/>
          <w:sz w:val="24"/>
          <w:szCs w:val="24"/>
          <w:lang w:val="en-US"/>
        </w:rPr>
        <w:t>LAUNDERING OF SOILED ITEMS</w:t>
      </w:r>
      <w:bookmarkStart w:id="2" w:name="_Hlk788658"/>
      <w:r w:rsidR="005A10A6" w:rsidRPr="0047055E">
        <w:rPr>
          <w:rFonts w:cs="Arial"/>
          <w:color w:val="000000" w:themeColor="text1"/>
          <w:sz w:val="24"/>
          <w:szCs w:val="24"/>
          <w:lang w:val="en-US"/>
        </w:rPr>
        <w:t>:</w:t>
      </w:r>
    </w:p>
    <w:p w14:paraId="5DA0E10D" w14:textId="24FB3E77" w:rsidR="00CF2E3D" w:rsidRDefault="00CF2E3D" w:rsidP="00750709">
      <w:pPr>
        <w:pStyle w:val="ListParagraph"/>
        <w:numPr>
          <w:ilvl w:val="0"/>
          <w:numId w:val="34"/>
        </w:numPr>
        <w:suppressAutoHyphens/>
        <w:spacing w:after="0" w:line="360" w:lineRule="auto"/>
        <w:rPr>
          <w:rFonts w:asciiTheme="majorHAnsi" w:hAnsiTheme="majorHAnsi" w:cs="Calibri"/>
          <w:iCs/>
          <w:spacing w:val="-3"/>
        </w:rPr>
      </w:pPr>
      <w:r>
        <w:rPr>
          <w:rFonts w:asciiTheme="majorHAnsi" w:hAnsiTheme="majorHAnsi" w:cs="Calibri"/>
          <w:iCs/>
          <w:spacing w:val="-3"/>
        </w:rPr>
        <w:t>laundry and hygienic facilities are located and maintained in a way that do not pose a risk to children</w:t>
      </w:r>
    </w:p>
    <w:p w14:paraId="778346AE" w14:textId="4C95C1A7" w:rsidR="00CF2E3D" w:rsidRDefault="00CF2E3D" w:rsidP="00750709">
      <w:pPr>
        <w:pStyle w:val="ListParagraph"/>
        <w:numPr>
          <w:ilvl w:val="0"/>
          <w:numId w:val="34"/>
        </w:numPr>
        <w:suppressAutoHyphens/>
        <w:spacing w:after="0" w:line="360" w:lineRule="auto"/>
        <w:rPr>
          <w:rFonts w:asciiTheme="majorHAnsi" w:hAnsiTheme="majorHAnsi" w:cs="Calibri"/>
          <w:iCs/>
          <w:spacing w:val="-3"/>
        </w:rPr>
      </w:pPr>
      <w:r>
        <w:rPr>
          <w:rFonts w:asciiTheme="majorHAnsi" w:hAnsiTheme="majorHAnsi" w:cs="Calibri"/>
          <w:iCs/>
          <w:spacing w:val="-3"/>
        </w:rPr>
        <w:t>adequate storage is provided</w:t>
      </w:r>
    </w:p>
    <w:p w14:paraId="4185723B" w14:textId="76E30787" w:rsidR="00E23976" w:rsidRPr="00CF2E3D" w:rsidRDefault="00E23976" w:rsidP="00750709">
      <w:pPr>
        <w:pStyle w:val="ListParagraph"/>
        <w:numPr>
          <w:ilvl w:val="0"/>
          <w:numId w:val="34"/>
        </w:numPr>
        <w:suppressAutoHyphens/>
        <w:spacing w:after="0" w:line="360" w:lineRule="auto"/>
        <w:rPr>
          <w:rFonts w:asciiTheme="majorHAnsi" w:hAnsiTheme="majorHAnsi" w:cs="Calibri"/>
          <w:iCs/>
          <w:spacing w:val="-3"/>
        </w:rPr>
      </w:pPr>
      <w:r>
        <w:rPr>
          <w:rFonts w:asciiTheme="majorHAnsi" w:hAnsiTheme="majorHAnsi" w:cs="Calibri"/>
          <w:spacing w:val="-3"/>
        </w:rPr>
        <w:t>e</w:t>
      </w:r>
      <w:r w:rsidRPr="0060655E">
        <w:rPr>
          <w:rFonts w:asciiTheme="majorHAnsi" w:hAnsiTheme="majorHAnsi" w:cs="Calibri"/>
          <w:spacing w:val="-3"/>
        </w:rPr>
        <w:t xml:space="preserve">ducators will remove soiled content </w:t>
      </w:r>
      <w:r w:rsidR="00EC4B4B">
        <w:rPr>
          <w:rFonts w:asciiTheme="majorHAnsi" w:hAnsiTheme="majorHAnsi" w:cs="Calibri"/>
          <w:spacing w:val="-3"/>
        </w:rPr>
        <w:t xml:space="preserve">if possible </w:t>
      </w:r>
      <w:r w:rsidRPr="0060655E">
        <w:rPr>
          <w:rFonts w:asciiTheme="majorHAnsi" w:hAnsiTheme="majorHAnsi" w:cs="Calibri"/>
          <w:spacing w:val="-3"/>
        </w:rPr>
        <w:t xml:space="preserve">and place into </w:t>
      </w:r>
      <w:r>
        <w:rPr>
          <w:rFonts w:asciiTheme="majorHAnsi" w:hAnsiTheme="majorHAnsi" w:cs="Calibri"/>
          <w:spacing w:val="-3"/>
        </w:rPr>
        <w:t>each child’s wet bag</w:t>
      </w:r>
      <w:r w:rsidR="008D44ED">
        <w:rPr>
          <w:rFonts w:asciiTheme="majorHAnsi" w:hAnsiTheme="majorHAnsi" w:cs="Calibri"/>
          <w:spacing w:val="-3"/>
        </w:rPr>
        <w:t>, otherwise badly soiled underwear will be disposed of with parental permission.</w:t>
      </w:r>
    </w:p>
    <w:p w14:paraId="495F20AE" w14:textId="47FD2A78" w:rsidR="00BD3B02" w:rsidRPr="00BD3B02" w:rsidRDefault="00BD3B02" w:rsidP="00750709">
      <w:pPr>
        <w:numPr>
          <w:ilvl w:val="0"/>
          <w:numId w:val="4"/>
        </w:numPr>
        <w:suppressAutoHyphens/>
        <w:spacing w:after="0" w:line="360" w:lineRule="auto"/>
        <w:rPr>
          <w:rFonts w:asciiTheme="majorHAnsi" w:hAnsiTheme="majorHAnsi" w:cs="Calibri"/>
          <w:i/>
          <w:spacing w:val="-3"/>
        </w:rPr>
      </w:pPr>
      <w:r>
        <w:rPr>
          <w:rFonts w:asciiTheme="majorHAnsi" w:hAnsiTheme="majorHAnsi" w:cs="Calibri"/>
          <w:spacing w:val="-3"/>
        </w:rPr>
        <w:t>s</w:t>
      </w:r>
      <w:r w:rsidR="005A3AEC" w:rsidRPr="0060655E">
        <w:rPr>
          <w:rFonts w:asciiTheme="majorHAnsi" w:hAnsiTheme="majorHAnsi" w:cs="Calibri"/>
          <w:spacing w:val="-3"/>
        </w:rPr>
        <w:t xml:space="preserve">oiled clothing </w:t>
      </w:r>
      <w:r w:rsidR="005377ED">
        <w:rPr>
          <w:rFonts w:asciiTheme="majorHAnsi" w:hAnsiTheme="majorHAnsi" w:cs="Calibri"/>
          <w:spacing w:val="-3"/>
        </w:rPr>
        <w:t xml:space="preserve">will not be laundered at Cooloon </w:t>
      </w:r>
      <w:r w:rsidR="00B54C3A">
        <w:rPr>
          <w:rFonts w:asciiTheme="majorHAnsi" w:hAnsiTheme="majorHAnsi" w:cs="Calibri"/>
          <w:spacing w:val="-3"/>
        </w:rPr>
        <w:t xml:space="preserve">but </w:t>
      </w:r>
      <w:r w:rsidR="005A3AEC" w:rsidRPr="0060655E">
        <w:rPr>
          <w:rFonts w:asciiTheme="majorHAnsi" w:hAnsiTheme="majorHAnsi" w:cs="Calibri"/>
          <w:spacing w:val="-3"/>
        </w:rPr>
        <w:t>will be returned to a child’s</w:t>
      </w:r>
      <w:r w:rsidR="00DB5D2E">
        <w:rPr>
          <w:rFonts w:asciiTheme="majorHAnsi" w:hAnsiTheme="majorHAnsi" w:cs="Calibri"/>
          <w:spacing w:val="-3"/>
        </w:rPr>
        <w:t xml:space="preserve"> wet bag to take </w:t>
      </w:r>
      <w:r w:rsidR="005A3AEC" w:rsidRPr="0060655E">
        <w:rPr>
          <w:rFonts w:asciiTheme="majorHAnsi" w:hAnsiTheme="majorHAnsi" w:cs="Calibri"/>
          <w:spacing w:val="-3"/>
        </w:rPr>
        <w:t>home for laundering</w:t>
      </w:r>
      <w:r w:rsidR="00B54C3A">
        <w:rPr>
          <w:rFonts w:asciiTheme="majorHAnsi" w:hAnsiTheme="majorHAnsi" w:cs="Calibri"/>
          <w:spacing w:val="-3"/>
        </w:rPr>
        <w:t xml:space="preserve"> each day.</w:t>
      </w:r>
    </w:p>
    <w:bookmarkEnd w:id="2"/>
    <w:p w14:paraId="2F9446FC" w14:textId="2E759A29" w:rsidR="005A3AEC" w:rsidRPr="0047055E" w:rsidRDefault="00D07FD3" w:rsidP="00750709">
      <w:pPr>
        <w:suppressAutoHyphens/>
        <w:spacing w:after="0" w:line="360" w:lineRule="auto"/>
        <w:rPr>
          <w:rFonts w:cs="Calibri"/>
          <w:color w:val="000000" w:themeColor="text1"/>
          <w:spacing w:val="-3"/>
          <w:sz w:val="24"/>
          <w:szCs w:val="24"/>
        </w:rPr>
      </w:pPr>
      <w:r>
        <w:rPr>
          <w:rFonts w:asciiTheme="majorHAnsi" w:hAnsiTheme="majorHAnsi"/>
        </w:rPr>
        <w:br/>
      </w:r>
      <w:r w:rsidR="00DB3ED5" w:rsidRPr="0047055E">
        <w:rPr>
          <w:rFonts w:cs="Calibri"/>
          <w:color w:val="000000" w:themeColor="text1"/>
          <w:spacing w:val="-3"/>
          <w:sz w:val="24"/>
          <w:szCs w:val="24"/>
        </w:rPr>
        <w:t>REARRANGING, ADDING OR REMOVING FURNITURE</w:t>
      </w:r>
      <w:r w:rsidR="005A10A6" w:rsidRPr="0047055E">
        <w:rPr>
          <w:rFonts w:cs="Calibri"/>
          <w:color w:val="000000" w:themeColor="text1"/>
          <w:spacing w:val="-3"/>
          <w:sz w:val="24"/>
          <w:szCs w:val="24"/>
        </w:rPr>
        <w:t>:</w:t>
      </w:r>
    </w:p>
    <w:p w14:paraId="6136949A" w14:textId="6428379E" w:rsidR="005A3AEC" w:rsidRPr="00614B80" w:rsidRDefault="002A7B51" w:rsidP="00750709">
      <w:pPr>
        <w:pStyle w:val="ListParagraph"/>
        <w:numPr>
          <w:ilvl w:val="0"/>
          <w:numId w:val="5"/>
        </w:numPr>
        <w:suppressAutoHyphens/>
        <w:spacing w:after="0" w:line="360" w:lineRule="auto"/>
        <w:rPr>
          <w:rFonts w:asciiTheme="majorHAnsi" w:hAnsiTheme="majorHAnsi" w:cs="Calibri"/>
          <w:spacing w:val="-3"/>
        </w:rPr>
      </w:pPr>
      <w:r w:rsidRPr="00E23976">
        <w:rPr>
          <w:rFonts w:asciiTheme="majorHAnsi" w:hAnsiTheme="majorHAnsi" w:cs="Calibri"/>
          <w:spacing w:val="-3"/>
        </w:rPr>
        <w:t xml:space="preserve">maintain </w:t>
      </w:r>
      <w:r w:rsidR="005A3AEC" w:rsidRPr="00E23976">
        <w:rPr>
          <w:rFonts w:asciiTheme="majorHAnsi" w:hAnsiTheme="majorHAnsi" w:cs="Calibri"/>
          <w:spacing w:val="-3"/>
        </w:rPr>
        <w:t xml:space="preserve">a record of any changes that are made to the physical environment of the </w:t>
      </w:r>
      <w:r w:rsidR="006A6F96" w:rsidRPr="00E23976">
        <w:rPr>
          <w:rFonts w:asciiTheme="majorHAnsi" w:hAnsiTheme="majorHAnsi" w:cs="Calibri"/>
          <w:spacing w:val="-3"/>
        </w:rPr>
        <w:t>S</w:t>
      </w:r>
      <w:r w:rsidR="005A3AEC" w:rsidRPr="00E23976">
        <w:rPr>
          <w:rFonts w:asciiTheme="majorHAnsi" w:hAnsiTheme="majorHAnsi" w:cs="Calibri"/>
          <w:spacing w:val="-3"/>
        </w:rPr>
        <w:t>ervice</w:t>
      </w:r>
      <w:r w:rsidR="00CF2E3D" w:rsidRPr="00E23976">
        <w:rPr>
          <w:rFonts w:asciiTheme="majorHAnsi" w:hAnsiTheme="majorHAnsi" w:cs="Calibri"/>
          <w:spacing w:val="-3"/>
        </w:rPr>
        <w:t xml:space="preserve"> is maintained,</w:t>
      </w:r>
      <w:r w:rsidR="005A3AEC" w:rsidRPr="00E23976">
        <w:rPr>
          <w:rFonts w:asciiTheme="majorHAnsi" w:hAnsiTheme="majorHAnsi" w:cs="Calibri"/>
          <w:spacing w:val="-3"/>
        </w:rPr>
        <w:t xml:space="preserve"> such as rearranging of rooms</w:t>
      </w:r>
      <w:r w:rsidR="006A6F96">
        <w:rPr>
          <w:rFonts w:asciiTheme="majorHAnsi" w:hAnsiTheme="majorHAnsi" w:cs="Calibri"/>
          <w:spacing w:val="-3"/>
        </w:rPr>
        <w:t xml:space="preserve">, </w:t>
      </w:r>
      <w:r w:rsidR="005A3AEC" w:rsidRPr="0060655E">
        <w:rPr>
          <w:rFonts w:asciiTheme="majorHAnsi" w:hAnsiTheme="majorHAnsi" w:cs="Calibri"/>
          <w:spacing w:val="-3"/>
        </w:rPr>
        <w:t xml:space="preserve">to show continuous </w:t>
      </w:r>
      <w:r w:rsidR="005A3AEC" w:rsidRPr="00614B80">
        <w:rPr>
          <w:rFonts w:asciiTheme="majorHAnsi" w:hAnsiTheme="majorHAnsi" w:cs="Calibri"/>
          <w:spacing w:val="-3"/>
        </w:rPr>
        <w:t>improvement</w:t>
      </w:r>
      <w:r w:rsidR="00A60031" w:rsidRPr="00614B80">
        <w:rPr>
          <w:rFonts w:asciiTheme="majorHAnsi" w:hAnsiTheme="majorHAnsi" w:cs="Calibri"/>
          <w:spacing w:val="-3"/>
        </w:rPr>
        <w:t xml:space="preserve"> </w:t>
      </w:r>
    </w:p>
    <w:p w14:paraId="05EFCC8A" w14:textId="6E80AB16" w:rsidR="005A3AEC" w:rsidRDefault="00CF2E3D" w:rsidP="00750709">
      <w:pPr>
        <w:pStyle w:val="ListParagraph"/>
        <w:numPr>
          <w:ilvl w:val="0"/>
          <w:numId w:val="5"/>
        </w:numPr>
        <w:suppressAutoHyphens/>
        <w:spacing w:after="0" w:line="360" w:lineRule="auto"/>
        <w:rPr>
          <w:rFonts w:asciiTheme="majorHAnsi" w:hAnsiTheme="majorHAnsi" w:cs="Calibri"/>
          <w:spacing w:val="-3"/>
        </w:rPr>
      </w:pPr>
      <w:r>
        <w:rPr>
          <w:rFonts w:asciiTheme="majorHAnsi" w:hAnsiTheme="majorHAnsi" w:cs="Calibri"/>
          <w:spacing w:val="-3"/>
        </w:rPr>
        <w:t xml:space="preserve">links </w:t>
      </w:r>
      <w:r w:rsidR="005A3AEC" w:rsidRPr="0060655E">
        <w:rPr>
          <w:rFonts w:asciiTheme="majorHAnsi" w:hAnsiTheme="majorHAnsi" w:cs="Calibri"/>
          <w:spacing w:val="-3"/>
        </w:rPr>
        <w:t>between the arrangements and choice of resources and equipment, and the children’s learning in the program</w:t>
      </w:r>
      <w:r>
        <w:rPr>
          <w:rFonts w:asciiTheme="majorHAnsi" w:hAnsiTheme="majorHAnsi" w:cs="Calibri"/>
          <w:spacing w:val="-3"/>
        </w:rPr>
        <w:t xml:space="preserve"> will be documented</w:t>
      </w:r>
    </w:p>
    <w:p w14:paraId="61F39B15" w14:textId="51F325F1" w:rsidR="0062267C" w:rsidRPr="00857153" w:rsidRDefault="00731B7B" w:rsidP="00750709">
      <w:pPr>
        <w:pStyle w:val="ListParagraph"/>
        <w:numPr>
          <w:ilvl w:val="0"/>
          <w:numId w:val="5"/>
        </w:numPr>
        <w:suppressAutoHyphens/>
        <w:spacing w:after="0" w:line="360" w:lineRule="auto"/>
        <w:rPr>
          <w:rFonts w:asciiTheme="majorHAnsi" w:hAnsiTheme="majorHAnsi" w:cs="Calibri"/>
          <w:spacing w:val="-3"/>
        </w:rPr>
      </w:pPr>
      <w:r w:rsidRPr="00857153">
        <w:rPr>
          <w:rFonts w:asciiTheme="majorHAnsi" w:hAnsiTheme="majorHAnsi" w:cs="Calibri"/>
          <w:spacing w:val="-3"/>
        </w:rPr>
        <w:t>s</w:t>
      </w:r>
      <w:r w:rsidR="0062267C" w:rsidRPr="00857153">
        <w:rPr>
          <w:rFonts w:asciiTheme="majorHAnsi" w:hAnsiTheme="majorHAnsi" w:cs="Calibri"/>
          <w:spacing w:val="-3"/>
        </w:rPr>
        <w:t xml:space="preserve">et up and pack down of </w:t>
      </w:r>
      <w:r w:rsidR="00A77F93" w:rsidRPr="00857153">
        <w:rPr>
          <w:rFonts w:asciiTheme="majorHAnsi" w:hAnsiTheme="majorHAnsi" w:cs="Calibri"/>
          <w:spacing w:val="-3"/>
        </w:rPr>
        <w:t>equipment will be conducted safely, minimising risk to children</w:t>
      </w:r>
      <w:r w:rsidR="004F4AB7" w:rsidRPr="00857153">
        <w:rPr>
          <w:rFonts w:asciiTheme="majorHAnsi" w:hAnsiTheme="majorHAnsi" w:cs="Calibri"/>
          <w:spacing w:val="-3"/>
        </w:rPr>
        <w:t xml:space="preserve"> in accordance with WH&amp;S requirements.</w:t>
      </w:r>
    </w:p>
    <w:p w14:paraId="336CF522" w14:textId="77777777" w:rsidR="00CF2E3D" w:rsidRPr="0060655E" w:rsidRDefault="00CF2E3D" w:rsidP="00750709">
      <w:pPr>
        <w:pStyle w:val="ListParagraph"/>
        <w:suppressAutoHyphens/>
        <w:spacing w:after="0" w:line="360" w:lineRule="auto"/>
        <w:ind w:left="360"/>
        <w:rPr>
          <w:rFonts w:asciiTheme="majorHAnsi" w:hAnsiTheme="majorHAnsi" w:cs="Calibri"/>
          <w:spacing w:val="-3"/>
        </w:rPr>
      </w:pPr>
    </w:p>
    <w:p w14:paraId="449722E7" w14:textId="68F54578" w:rsidR="005A3AEC" w:rsidRPr="0047055E" w:rsidRDefault="00DB3ED5" w:rsidP="00750709">
      <w:pPr>
        <w:suppressAutoHyphens/>
        <w:spacing w:after="0" w:line="360" w:lineRule="auto"/>
        <w:rPr>
          <w:rFonts w:cs="Calibri"/>
          <w:color w:val="000000" w:themeColor="text1"/>
          <w:spacing w:val="-3"/>
          <w:sz w:val="24"/>
          <w:szCs w:val="24"/>
        </w:rPr>
      </w:pPr>
      <w:r w:rsidRPr="0047055E">
        <w:rPr>
          <w:rFonts w:cs="Calibri"/>
          <w:color w:val="000000" w:themeColor="text1"/>
          <w:spacing w:val="-3"/>
          <w:sz w:val="24"/>
          <w:szCs w:val="24"/>
        </w:rPr>
        <w:t>SLEEP/REST ENVIRONMENT</w:t>
      </w:r>
      <w:bookmarkStart w:id="3" w:name="_Hlk788792"/>
      <w:r w:rsidR="005A10A6" w:rsidRPr="0047055E">
        <w:rPr>
          <w:rFonts w:cs="Calibri"/>
          <w:color w:val="000000" w:themeColor="text1"/>
          <w:spacing w:val="-3"/>
          <w:sz w:val="24"/>
          <w:szCs w:val="24"/>
        </w:rPr>
        <w:t>:</w:t>
      </w:r>
    </w:p>
    <w:p w14:paraId="6C2726C2" w14:textId="509C6443" w:rsidR="001A2B2D" w:rsidRPr="00213E1B" w:rsidRDefault="001A2B2D" w:rsidP="001A2B2D">
      <w:pPr>
        <w:pStyle w:val="ListParagraph"/>
        <w:numPr>
          <w:ilvl w:val="0"/>
          <w:numId w:val="7"/>
        </w:numPr>
        <w:suppressAutoHyphens/>
        <w:spacing w:after="0" w:line="360" w:lineRule="auto"/>
        <w:rPr>
          <w:rFonts w:asciiTheme="majorHAnsi" w:hAnsiTheme="majorHAnsi"/>
        </w:rPr>
      </w:pPr>
      <w:r w:rsidRPr="00213E1B">
        <w:rPr>
          <w:rFonts w:asciiTheme="majorHAnsi" w:hAnsiTheme="majorHAnsi"/>
        </w:rPr>
        <w:t xml:space="preserve">educators and staff will strictly adhere to the </w:t>
      </w:r>
      <w:r w:rsidRPr="00213E1B">
        <w:rPr>
          <w:rFonts w:asciiTheme="majorHAnsi" w:hAnsiTheme="majorHAnsi"/>
          <w:i/>
          <w:iCs/>
        </w:rPr>
        <w:t>Sleep and Rest Policy</w:t>
      </w:r>
      <w:r w:rsidRPr="00213E1B">
        <w:rPr>
          <w:rFonts w:asciiTheme="majorHAnsi" w:hAnsiTheme="majorHAnsi"/>
        </w:rPr>
        <w:t xml:space="preserve"> and procedures</w:t>
      </w:r>
    </w:p>
    <w:p w14:paraId="0E4B2E56" w14:textId="032CE3AD" w:rsidR="00644E6E" w:rsidRPr="00ED24EE" w:rsidRDefault="00EB0C84" w:rsidP="00750709">
      <w:pPr>
        <w:pStyle w:val="ListParagraph"/>
        <w:numPr>
          <w:ilvl w:val="0"/>
          <w:numId w:val="7"/>
        </w:numPr>
        <w:spacing w:after="0" w:line="360" w:lineRule="auto"/>
        <w:rPr>
          <w:rFonts w:asciiTheme="majorHAnsi" w:eastAsia="Times New Roman" w:hAnsiTheme="majorHAnsi" w:cstheme="majorHAnsi"/>
          <w:lang w:eastAsia="en-GB"/>
        </w:rPr>
      </w:pPr>
      <w:r>
        <w:rPr>
          <w:rFonts w:asciiTheme="majorHAnsi" w:hAnsiTheme="majorHAnsi"/>
        </w:rPr>
        <w:t>a</w:t>
      </w:r>
      <w:r w:rsidR="00644E6E" w:rsidRPr="00ED24EE">
        <w:rPr>
          <w:rFonts w:asciiTheme="majorHAnsi" w:hAnsiTheme="majorHAnsi"/>
        </w:rPr>
        <w:t xml:space="preserve">ll cots must meet the mandatory Australian Standard for Cots- </w:t>
      </w:r>
      <w:r w:rsidR="00644E6E" w:rsidRPr="00ED24EE">
        <w:rPr>
          <w:rFonts w:asciiTheme="majorHAnsi" w:eastAsia="Times New Roman" w:hAnsiTheme="majorHAnsi" w:cstheme="majorHAnsi"/>
          <w:shd w:val="clear" w:color="auto" w:fill="FFFFFF"/>
          <w:lang w:eastAsia="en-GB"/>
        </w:rPr>
        <w:t>(AS/NZS 2172)</w:t>
      </w:r>
    </w:p>
    <w:p w14:paraId="3084B14D" w14:textId="4B9C273E" w:rsidR="00B964B7" w:rsidRPr="00ED24EE" w:rsidRDefault="00EB0C84" w:rsidP="00750709">
      <w:pPr>
        <w:pStyle w:val="ListParagraph"/>
        <w:numPr>
          <w:ilvl w:val="0"/>
          <w:numId w:val="7"/>
        </w:numPr>
        <w:suppressAutoHyphens/>
        <w:spacing w:after="0" w:line="360" w:lineRule="auto"/>
        <w:rPr>
          <w:rFonts w:asciiTheme="majorHAnsi" w:hAnsiTheme="majorHAnsi"/>
        </w:rPr>
      </w:pPr>
      <w:r>
        <w:rPr>
          <w:rFonts w:asciiTheme="majorHAnsi" w:hAnsiTheme="majorHAnsi"/>
        </w:rPr>
        <w:t>m</w:t>
      </w:r>
      <w:r w:rsidR="00644E6E" w:rsidRPr="00ED24EE">
        <w:rPr>
          <w:rFonts w:asciiTheme="majorHAnsi" w:hAnsiTheme="majorHAnsi"/>
        </w:rPr>
        <w:t>attresses should be in good condition</w:t>
      </w:r>
      <w:r w:rsidR="00731B7B">
        <w:rPr>
          <w:rFonts w:asciiTheme="majorHAnsi" w:hAnsiTheme="majorHAnsi"/>
        </w:rPr>
        <w:t xml:space="preserve"> </w:t>
      </w:r>
      <w:r w:rsidR="00644E6E" w:rsidRPr="00ED24EE">
        <w:rPr>
          <w:rFonts w:asciiTheme="majorHAnsi" w:hAnsiTheme="majorHAnsi"/>
        </w:rPr>
        <w:t>- clean, firm and flat</w:t>
      </w:r>
      <w:r w:rsidR="00B964B7" w:rsidRPr="00ED24EE">
        <w:rPr>
          <w:rFonts w:asciiTheme="majorHAnsi" w:hAnsiTheme="majorHAnsi"/>
        </w:rPr>
        <w:t xml:space="preserve"> and fit the cot base with no more than 20mm gap between the mattress sides and ends</w:t>
      </w:r>
    </w:p>
    <w:p w14:paraId="3C20432D" w14:textId="77777777" w:rsidR="005750EA" w:rsidRDefault="00EB0C84" w:rsidP="00750709">
      <w:pPr>
        <w:pStyle w:val="ListParagraph"/>
        <w:numPr>
          <w:ilvl w:val="0"/>
          <w:numId w:val="7"/>
        </w:numPr>
        <w:suppressAutoHyphens/>
        <w:spacing w:after="0" w:line="360" w:lineRule="auto"/>
        <w:rPr>
          <w:rFonts w:asciiTheme="majorHAnsi" w:hAnsiTheme="majorHAnsi"/>
        </w:rPr>
      </w:pPr>
      <w:r>
        <w:rPr>
          <w:rFonts w:asciiTheme="majorHAnsi" w:hAnsiTheme="majorHAnsi"/>
        </w:rPr>
        <w:t>c</w:t>
      </w:r>
      <w:r w:rsidR="005A3AEC" w:rsidRPr="00B964B7">
        <w:rPr>
          <w:rFonts w:asciiTheme="majorHAnsi" w:hAnsiTheme="majorHAnsi"/>
        </w:rPr>
        <w:t>ots and beds will be positioned to encourage a calm and relaxing environment</w:t>
      </w:r>
    </w:p>
    <w:p w14:paraId="48D1510A" w14:textId="6CBE966D" w:rsidR="005A3AEC" w:rsidRPr="0018262E" w:rsidRDefault="005750EA" w:rsidP="00750709">
      <w:pPr>
        <w:pStyle w:val="ListParagraph"/>
        <w:numPr>
          <w:ilvl w:val="0"/>
          <w:numId w:val="7"/>
        </w:numPr>
        <w:suppressAutoHyphens/>
        <w:spacing w:after="0" w:line="360" w:lineRule="auto"/>
        <w:rPr>
          <w:rFonts w:asciiTheme="majorHAnsi" w:hAnsiTheme="majorHAnsi"/>
        </w:rPr>
      </w:pPr>
      <w:r w:rsidRPr="00857153">
        <w:rPr>
          <w:rFonts w:asciiTheme="majorHAnsi" w:hAnsiTheme="majorHAnsi"/>
        </w:rPr>
        <w:t>t</w:t>
      </w:r>
      <w:r w:rsidR="005A3AEC" w:rsidRPr="00857153">
        <w:rPr>
          <w:rFonts w:asciiTheme="majorHAnsi" w:hAnsiTheme="majorHAnsi"/>
        </w:rPr>
        <w:t>here will</w:t>
      </w:r>
      <w:r w:rsidR="005A3AEC" w:rsidRPr="00B964B7">
        <w:rPr>
          <w:rFonts w:asciiTheme="majorHAnsi" w:hAnsiTheme="majorHAnsi"/>
        </w:rPr>
        <w:t xml:space="preserve"> be a minimum space of 300mm between each cot to reduce </w:t>
      </w:r>
      <w:r w:rsidR="005A3AEC" w:rsidRPr="0018262E">
        <w:rPr>
          <w:rFonts w:asciiTheme="majorHAnsi" w:hAnsiTheme="majorHAnsi"/>
        </w:rPr>
        <w:t xml:space="preserve">the possibility of cross infection </w:t>
      </w:r>
    </w:p>
    <w:p w14:paraId="385727A6" w14:textId="77777777" w:rsidR="00614B80" w:rsidRPr="0018262E" w:rsidRDefault="00EB0C84" w:rsidP="00614B80">
      <w:pPr>
        <w:pStyle w:val="ListParagraph"/>
        <w:numPr>
          <w:ilvl w:val="0"/>
          <w:numId w:val="6"/>
        </w:numPr>
        <w:suppressAutoHyphens/>
        <w:spacing w:after="0" w:line="360" w:lineRule="auto"/>
        <w:rPr>
          <w:rFonts w:asciiTheme="majorHAnsi" w:hAnsiTheme="majorHAnsi"/>
        </w:rPr>
      </w:pPr>
      <w:r w:rsidRPr="0018262E">
        <w:rPr>
          <w:rFonts w:asciiTheme="majorHAnsi" w:hAnsiTheme="majorHAnsi"/>
        </w:rPr>
        <w:t>c</w:t>
      </w:r>
      <w:r w:rsidR="005A3AEC" w:rsidRPr="0018262E">
        <w:rPr>
          <w:rFonts w:asciiTheme="majorHAnsi" w:hAnsiTheme="majorHAnsi"/>
        </w:rPr>
        <w:t>ots and beds will be regularly checked to ensure all bolts and fittings are secure and safe</w:t>
      </w:r>
    </w:p>
    <w:p w14:paraId="70DD3C5D" w14:textId="49352247" w:rsidR="0004252F" w:rsidRPr="0018262E" w:rsidRDefault="0004252F" w:rsidP="0004252F">
      <w:pPr>
        <w:pStyle w:val="ListParagraph"/>
        <w:numPr>
          <w:ilvl w:val="0"/>
          <w:numId w:val="6"/>
        </w:numPr>
        <w:suppressAutoHyphens/>
        <w:spacing w:after="0" w:line="360" w:lineRule="auto"/>
        <w:rPr>
          <w:rFonts w:asciiTheme="majorHAnsi" w:hAnsiTheme="majorHAnsi"/>
        </w:rPr>
      </w:pPr>
      <w:r w:rsidRPr="0018262E">
        <w:rPr>
          <w:rFonts w:asciiTheme="majorHAnsi" w:hAnsiTheme="majorHAnsi"/>
        </w:rPr>
        <w:t xml:space="preserve">bassinets will not be used or stored at the Service </w:t>
      </w:r>
      <w:r w:rsidR="005315C7" w:rsidRPr="0018262E">
        <w:rPr>
          <w:rFonts w:asciiTheme="majorHAnsi" w:hAnsiTheme="majorHAnsi"/>
        </w:rPr>
        <w:t>(Reg.</w:t>
      </w:r>
      <w:r w:rsidR="00530E51">
        <w:rPr>
          <w:rFonts w:asciiTheme="majorHAnsi" w:hAnsiTheme="majorHAnsi"/>
        </w:rPr>
        <w:t xml:space="preserve"> </w:t>
      </w:r>
      <w:r w:rsidR="005315C7" w:rsidRPr="0018262E">
        <w:rPr>
          <w:rFonts w:asciiTheme="majorHAnsi" w:hAnsiTheme="majorHAnsi"/>
        </w:rPr>
        <w:t>84D</w:t>
      </w:r>
      <w:r w:rsidR="00C67C28" w:rsidRPr="0018262E">
        <w:rPr>
          <w:rFonts w:asciiTheme="majorHAnsi" w:hAnsiTheme="majorHAnsi"/>
        </w:rPr>
        <w:t>)</w:t>
      </w:r>
    </w:p>
    <w:p w14:paraId="3709A69A" w14:textId="4373ED2D" w:rsidR="005A3AEC" w:rsidRPr="00614B80" w:rsidRDefault="00614B80" w:rsidP="00614B80">
      <w:pPr>
        <w:pStyle w:val="ListParagraph"/>
        <w:numPr>
          <w:ilvl w:val="0"/>
          <w:numId w:val="6"/>
        </w:numPr>
        <w:suppressAutoHyphens/>
        <w:spacing w:after="0" w:line="360" w:lineRule="auto"/>
        <w:rPr>
          <w:rFonts w:asciiTheme="majorHAnsi" w:hAnsiTheme="majorHAnsi"/>
        </w:rPr>
      </w:pPr>
      <w:r w:rsidRPr="0018262E">
        <w:rPr>
          <w:rFonts w:asciiTheme="majorHAnsi" w:hAnsiTheme="majorHAnsi"/>
        </w:rPr>
        <w:t>b</w:t>
      </w:r>
      <w:r w:rsidR="005A3AEC" w:rsidRPr="0018262E">
        <w:rPr>
          <w:rFonts w:asciiTheme="majorHAnsi" w:hAnsiTheme="majorHAnsi"/>
        </w:rPr>
        <w:t>eds will be located in an area that is easy to access for all</w:t>
      </w:r>
      <w:r w:rsidR="005A3AEC" w:rsidRPr="00614B80">
        <w:rPr>
          <w:rFonts w:asciiTheme="majorHAnsi" w:hAnsiTheme="majorHAnsi"/>
        </w:rPr>
        <w:t xml:space="preserve"> educators and other staff</w:t>
      </w:r>
    </w:p>
    <w:p w14:paraId="08492A08" w14:textId="7C2B33E1" w:rsidR="005A3AEC" w:rsidRPr="0060655E" w:rsidRDefault="00EB0C84" w:rsidP="00750709">
      <w:pPr>
        <w:pStyle w:val="ListParagraph"/>
        <w:numPr>
          <w:ilvl w:val="0"/>
          <w:numId w:val="6"/>
        </w:numPr>
        <w:suppressAutoHyphens/>
        <w:spacing w:after="0" w:line="360" w:lineRule="auto"/>
        <w:rPr>
          <w:rFonts w:asciiTheme="majorHAnsi" w:hAnsiTheme="majorHAnsi"/>
        </w:rPr>
      </w:pPr>
      <w:r>
        <w:rPr>
          <w:rFonts w:asciiTheme="majorHAnsi" w:hAnsiTheme="majorHAnsi"/>
        </w:rPr>
        <w:t>b</w:t>
      </w:r>
      <w:r w:rsidR="005A3AEC" w:rsidRPr="0060655E">
        <w:rPr>
          <w:rFonts w:asciiTheme="majorHAnsi" w:hAnsiTheme="majorHAnsi"/>
        </w:rPr>
        <w:t>eds will be stored in a dry area</w:t>
      </w:r>
    </w:p>
    <w:p w14:paraId="79DE1E57" w14:textId="2FF74A6A" w:rsidR="005A3AEC" w:rsidRPr="0060655E" w:rsidRDefault="00EB0C84" w:rsidP="00750709">
      <w:pPr>
        <w:pStyle w:val="ListParagraph"/>
        <w:numPr>
          <w:ilvl w:val="0"/>
          <w:numId w:val="6"/>
        </w:numPr>
        <w:suppressAutoHyphens/>
        <w:spacing w:after="0" w:line="360" w:lineRule="auto"/>
        <w:rPr>
          <w:rFonts w:asciiTheme="majorHAnsi" w:hAnsiTheme="majorHAnsi"/>
        </w:rPr>
      </w:pPr>
      <w:r>
        <w:rPr>
          <w:rFonts w:asciiTheme="majorHAnsi" w:hAnsiTheme="majorHAnsi"/>
        </w:rPr>
        <w:t>e</w:t>
      </w:r>
      <w:r w:rsidR="005A3AEC" w:rsidRPr="0060655E">
        <w:rPr>
          <w:rFonts w:asciiTheme="majorHAnsi" w:hAnsiTheme="majorHAnsi"/>
        </w:rPr>
        <w:t>ducators will ensure to use correct manual handling techniques when moving the beds</w:t>
      </w:r>
    </w:p>
    <w:p w14:paraId="593EDA9A" w14:textId="6D20CB56" w:rsidR="005A3AEC" w:rsidRDefault="00EB0C84" w:rsidP="00750709">
      <w:pPr>
        <w:pStyle w:val="ListParagraph"/>
        <w:numPr>
          <w:ilvl w:val="0"/>
          <w:numId w:val="6"/>
        </w:numPr>
        <w:suppressAutoHyphens/>
        <w:spacing w:after="0" w:line="360" w:lineRule="auto"/>
        <w:rPr>
          <w:rFonts w:asciiTheme="majorHAnsi" w:hAnsiTheme="majorHAnsi"/>
        </w:rPr>
      </w:pPr>
      <w:r>
        <w:rPr>
          <w:rFonts w:asciiTheme="majorHAnsi" w:hAnsiTheme="majorHAnsi"/>
        </w:rPr>
        <w:lastRenderedPageBreak/>
        <w:t>b</w:t>
      </w:r>
      <w:r w:rsidR="005A3AEC" w:rsidRPr="0060655E">
        <w:rPr>
          <w:rFonts w:asciiTheme="majorHAnsi" w:hAnsiTheme="majorHAnsi"/>
        </w:rPr>
        <w:t>eds should not be placed on high shelves or in unstable or difficult to reach stacks</w:t>
      </w:r>
    </w:p>
    <w:p w14:paraId="2BA7DA80" w14:textId="0E988109" w:rsidR="00B964B7" w:rsidRPr="00ED24EE" w:rsidRDefault="00EB0C84" w:rsidP="00750709">
      <w:pPr>
        <w:pStyle w:val="ListParagraph"/>
        <w:numPr>
          <w:ilvl w:val="0"/>
          <w:numId w:val="6"/>
        </w:numPr>
        <w:suppressAutoHyphens/>
        <w:spacing w:after="0" w:line="360" w:lineRule="auto"/>
        <w:rPr>
          <w:rFonts w:asciiTheme="majorHAnsi" w:hAnsiTheme="majorHAnsi"/>
        </w:rPr>
      </w:pPr>
      <w:r>
        <w:rPr>
          <w:rFonts w:asciiTheme="majorHAnsi" w:hAnsiTheme="majorHAnsi"/>
        </w:rPr>
        <w:t>l</w:t>
      </w:r>
      <w:r w:rsidR="00B964B7" w:rsidRPr="00ED24EE">
        <w:rPr>
          <w:rFonts w:asciiTheme="majorHAnsi" w:hAnsiTheme="majorHAnsi"/>
        </w:rPr>
        <w:t>ight bedding will be used for cots and beds</w:t>
      </w:r>
    </w:p>
    <w:p w14:paraId="146F802E" w14:textId="5425321B" w:rsidR="00B964B7" w:rsidRPr="00ED24EE" w:rsidRDefault="00EB0C84" w:rsidP="00750709">
      <w:pPr>
        <w:pStyle w:val="ListParagraph"/>
        <w:numPr>
          <w:ilvl w:val="0"/>
          <w:numId w:val="6"/>
        </w:numPr>
        <w:suppressAutoHyphens/>
        <w:spacing w:after="0" w:line="360" w:lineRule="auto"/>
        <w:rPr>
          <w:rFonts w:asciiTheme="majorHAnsi" w:hAnsiTheme="majorHAnsi"/>
        </w:rPr>
      </w:pPr>
      <w:r>
        <w:rPr>
          <w:rFonts w:asciiTheme="majorHAnsi" w:hAnsiTheme="majorHAnsi"/>
        </w:rPr>
        <w:t>c</w:t>
      </w:r>
      <w:r w:rsidR="00B964B7" w:rsidRPr="00ED24EE">
        <w:rPr>
          <w:rFonts w:asciiTheme="majorHAnsi" w:hAnsiTheme="majorHAnsi"/>
        </w:rPr>
        <w:t>hecks will be made to identify any hazards to ensure a safe environment</w:t>
      </w:r>
    </w:p>
    <w:p w14:paraId="22A53B3A" w14:textId="209E5737" w:rsidR="00B964B7" w:rsidRDefault="00EB0C84" w:rsidP="00750709">
      <w:pPr>
        <w:pStyle w:val="ListParagraph"/>
        <w:numPr>
          <w:ilvl w:val="0"/>
          <w:numId w:val="6"/>
        </w:numPr>
        <w:suppressAutoHyphens/>
        <w:spacing w:after="0" w:line="360" w:lineRule="auto"/>
        <w:rPr>
          <w:rFonts w:asciiTheme="majorHAnsi" w:hAnsiTheme="majorHAnsi"/>
        </w:rPr>
      </w:pPr>
      <w:r>
        <w:rPr>
          <w:rFonts w:asciiTheme="majorHAnsi" w:hAnsiTheme="majorHAnsi"/>
        </w:rPr>
        <w:t>h</w:t>
      </w:r>
      <w:r w:rsidR="00B964B7" w:rsidRPr="00ED24EE">
        <w:rPr>
          <w:rFonts w:asciiTheme="majorHAnsi" w:hAnsiTheme="majorHAnsi"/>
        </w:rPr>
        <w:t>anging cords, strings from blinds, curtains or electrical devices will be away from cots and mattresses</w:t>
      </w:r>
    </w:p>
    <w:p w14:paraId="6F501BBD" w14:textId="77777777" w:rsidR="0047055E" w:rsidRPr="00B82E52" w:rsidRDefault="0047055E" w:rsidP="0047055E">
      <w:pPr>
        <w:pStyle w:val="ListParagraph"/>
        <w:numPr>
          <w:ilvl w:val="0"/>
          <w:numId w:val="6"/>
        </w:numPr>
        <w:suppressAutoHyphens/>
        <w:spacing w:after="0" w:line="360" w:lineRule="auto"/>
        <w:rPr>
          <w:rFonts w:asciiTheme="majorHAnsi" w:hAnsiTheme="majorHAnsi"/>
        </w:rPr>
      </w:pPr>
      <w:r w:rsidRPr="00407DF8">
        <w:rPr>
          <w:rFonts w:asciiTheme="majorHAnsi" w:hAnsiTheme="majorHAnsi"/>
        </w:rPr>
        <w:t>ensure</w:t>
      </w:r>
      <w:r>
        <w:rPr>
          <w:rFonts w:asciiTheme="majorHAnsi" w:hAnsiTheme="majorHAnsi"/>
        </w:rPr>
        <w:t xml:space="preserve"> </w:t>
      </w:r>
      <w:r w:rsidRPr="00B82E52">
        <w:rPr>
          <w:rFonts w:asciiTheme="majorHAnsi" w:hAnsiTheme="majorHAnsi"/>
        </w:rPr>
        <w:t>soft toys and comforters will not be placed in sleep space with infants.</w:t>
      </w:r>
    </w:p>
    <w:bookmarkEnd w:id="3"/>
    <w:p w14:paraId="40A62B19" w14:textId="77777777" w:rsidR="002A7B51" w:rsidRPr="0047055E" w:rsidRDefault="002A7B51" w:rsidP="0047055E">
      <w:pPr>
        <w:suppressAutoHyphens/>
        <w:spacing w:after="0" w:line="360" w:lineRule="auto"/>
        <w:rPr>
          <w:rFonts w:asciiTheme="majorHAnsi" w:hAnsiTheme="majorHAnsi"/>
        </w:rPr>
      </w:pPr>
    </w:p>
    <w:p w14:paraId="09DD2ED6" w14:textId="711B5559" w:rsidR="005A3AEC" w:rsidRPr="0047055E" w:rsidRDefault="00DB3ED5" w:rsidP="00750709">
      <w:pPr>
        <w:suppressAutoHyphens/>
        <w:spacing w:after="0" w:line="360" w:lineRule="auto"/>
        <w:jc w:val="both"/>
        <w:rPr>
          <w:rFonts w:cs="Calibri"/>
          <w:color w:val="000000" w:themeColor="text1"/>
          <w:spacing w:val="-3"/>
          <w:sz w:val="24"/>
          <w:szCs w:val="24"/>
        </w:rPr>
      </w:pPr>
      <w:r w:rsidRPr="0047055E">
        <w:rPr>
          <w:rFonts w:cs="Calibri"/>
          <w:color w:val="000000" w:themeColor="text1"/>
          <w:spacing w:val="-3"/>
          <w:sz w:val="24"/>
          <w:szCs w:val="24"/>
        </w:rPr>
        <w:t>ONGOING MAINTENANCE</w:t>
      </w:r>
      <w:r w:rsidR="005A10A6" w:rsidRPr="0047055E">
        <w:rPr>
          <w:rFonts w:cs="Calibri"/>
          <w:color w:val="000000" w:themeColor="text1"/>
          <w:spacing w:val="-3"/>
          <w:sz w:val="24"/>
          <w:szCs w:val="24"/>
        </w:rPr>
        <w:t>:</w:t>
      </w:r>
    </w:p>
    <w:p w14:paraId="055A8E41" w14:textId="1D761CF5" w:rsidR="005A3AEC" w:rsidRDefault="00EB0C84" w:rsidP="00750709">
      <w:pPr>
        <w:pStyle w:val="ListParagraph"/>
        <w:numPr>
          <w:ilvl w:val="0"/>
          <w:numId w:val="8"/>
        </w:numPr>
        <w:suppressAutoHyphens/>
        <w:spacing w:after="0" w:line="360" w:lineRule="auto"/>
        <w:rPr>
          <w:rFonts w:asciiTheme="majorHAnsi" w:hAnsiTheme="majorHAnsi"/>
        </w:rPr>
      </w:pPr>
      <w:r>
        <w:rPr>
          <w:rFonts w:asciiTheme="majorHAnsi" w:hAnsiTheme="majorHAnsi"/>
        </w:rPr>
        <w:t>t</w:t>
      </w:r>
      <w:r w:rsidR="005A3AEC" w:rsidRPr="005A3AEC">
        <w:rPr>
          <w:rFonts w:asciiTheme="majorHAnsi" w:hAnsiTheme="majorHAnsi"/>
        </w:rPr>
        <w:t>he Service will continuously reflect on its environment and put in place a plan to ensure that the environment reflects our ideology of providing an environment that is safe, stimulating, and engaging for all who interact within it</w:t>
      </w:r>
    </w:p>
    <w:p w14:paraId="5741B20D" w14:textId="36DF275C" w:rsidR="00D23354" w:rsidRDefault="00D23354" w:rsidP="00B553ED">
      <w:pPr>
        <w:pStyle w:val="ListParagraph"/>
        <w:numPr>
          <w:ilvl w:val="0"/>
          <w:numId w:val="8"/>
        </w:numPr>
        <w:spacing w:after="200" w:line="360" w:lineRule="auto"/>
        <w:rPr>
          <w:rFonts w:asciiTheme="majorHAnsi" w:hAnsiTheme="majorHAnsi" w:cs="Calibri"/>
        </w:rPr>
      </w:pPr>
      <w:r>
        <w:rPr>
          <w:rFonts w:asciiTheme="majorHAnsi" w:hAnsiTheme="majorHAnsi" w:cs="Calibri"/>
        </w:rPr>
        <w:t>f</w:t>
      </w:r>
      <w:r w:rsidRPr="0060655E">
        <w:rPr>
          <w:rFonts w:asciiTheme="majorHAnsi" w:hAnsiTheme="majorHAnsi" w:cs="Calibri"/>
        </w:rPr>
        <w:t>requent risk assessments of the indoor and outdoor environment will be conducted in order to minimise risk and hazards</w:t>
      </w:r>
    </w:p>
    <w:p w14:paraId="29F5B3D0" w14:textId="7FBA5696" w:rsidR="00E22616" w:rsidRPr="00DB3ED5" w:rsidRDefault="00E22616" w:rsidP="00B553ED">
      <w:pPr>
        <w:pStyle w:val="ListParagraph"/>
        <w:numPr>
          <w:ilvl w:val="0"/>
          <w:numId w:val="8"/>
        </w:numPr>
        <w:spacing w:after="200" w:line="360" w:lineRule="auto"/>
        <w:rPr>
          <w:rFonts w:asciiTheme="majorHAnsi" w:hAnsiTheme="majorHAnsi" w:cs="Calibri"/>
        </w:rPr>
      </w:pPr>
      <w:r w:rsidRPr="00DB3ED5">
        <w:rPr>
          <w:rFonts w:asciiTheme="majorHAnsi" w:hAnsiTheme="majorHAnsi" w:cs="Calibri"/>
        </w:rPr>
        <w:t xml:space="preserve">educators will complete an </w:t>
      </w:r>
      <w:r w:rsidRPr="00DB3ED5">
        <w:rPr>
          <w:rFonts w:asciiTheme="majorHAnsi" w:hAnsiTheme="majorHAnsi" w:cs="Calibri"/>
          <w:i/>
          <w:iCs/>
        </w:rPr>
        <w:t>Outdoor Environment and Playground Safety Audit</w:t>
      </w:r>
      <w:r w:rsidRPr="00DB3ED5">
        <w:rPr>
          <w:rFonts w:asciiTheme="majorHAnsi" w:hAnsiTheme="majorHAnsi" w:cs="Calibri"/>
        </w:rPr>
        <w:t xml:space="preserve"> at least every </w:t>
      </w:r>
      <w:r w:rsidR="00DF122A">
        <w:rPr>
          <w:rFonts w:asciiTheme="majorHAnsi" w:hAnsiTheme="majorHAnsi" w:cs="Calibri"/>
        </w:rPr>
        <w:t xml:space="preserve">twelve </w:t>
      </w:r>
      <w:r w:rsidRPr="00DB3ED5">
        <w:rPr>
          <w:rFonts w:asciiTheme="majorHAnsi" w:hAnsiTheme="majorHAnsi" w:cs="Calibri"/>
        </w:rPr>
        <w:t>x (</w:t>
      </w:r>
      <w:r w:rsidR="009F0CF1">
        <w:rPr>
          <w:rFonts w:asciiTheme="majorHAnsi" w:hAnsiTheme="majorHAnsi" w:cs="Calibri"/>
        </w:rPr>
        <w:t>12</w:t>
      </w:r>
      <w:r w:rsidRPr="00DB3ED5">
        <w:rPr>
          <w:rFonts w:asciiTheme="majorHAnsi" w:hAnsiTheme="majorHAnsi" w:cs="Calibri"/>
        </w:rPr>
        <w:t>) months</w:t>
      </w:r>
    </w:p>
    <w:p w14:paraId="7E10042A" w14:textId="721244E1" w:rsidR="005A3AEC" w:rsidRPr="005A3AEC" w:rsidRDefault="00EB0C84" w:rsidP="00750709">
      <w:pPr>
        <w:pStyle w:val="ListParagraph"/>
        <w:numPr>
          <w:ilvl w:val="0"/>
          <w:numId w:val="8"/>
        </w:numPr>
        <w:suppressAutoHyphens/>
        <w:spacing w:after="0" w:line="360" w:lineRule="auto"/>
        <w:rPr>
          <w:rFonts w:asciiTheme="majorHAnsi" w:hAnsiTheme="majorHAnsi"/>
        </w:rPr>
      </w:pPr>
      <w:bookmarkStart w:id="4" w:name="_Hlk788923"/>
      <w:r>
        <w:rPr>
          <w:rFonts w:asciiTheme="majorHAnsi" w:hAnsiTheme="majorHAnsi"/>
        </w:rPr>
        <w:t>t</w:t>
      </w:r>
      <w:r w:rsidR="005A3AEC" w:rsidRPr="005A3AEC">
        <w:rPr>
          <w:rFonts w:asciiTheme="majorHAnsi" w:hAnsiTheme="majorHAnsi"/>
        </w:rPr>
        <w:t xml:space="preserve">he </w:t>
      </w:r>
      <w:r w:rsidR="00614B80" w:rsidRPr="005A3AEC">
        <w:rPr>
          <w:rFonts w:asciiTheme="majorHAnsi" w:hAnsiTheme="majorHAnsi"/>
        </w:rPr>
        <w:t xml:space="preserve">nominated supervisor </w:t>
      </w:r>
      <w:r w:rsidR="005A3AEC" w:rsidRPr="005A3AEC">
        <w:rPr>
          <w:rFonts w:asciiTheme="majorHAnsi" w:hAnsiTheme="majorHAnsi"/>
        </w:rPr>
        <w:t>will document required maintenance in a maintenance plan/log for the Service as required. Repairs and maintenance will be conducted throughout the year according to priority including hazard removal, safety precautions and any relevant policies.</w:t>
      </w:r>
    </w:p>
    <w:p w14:paraId="477CB412" w14:textId="37F711FF" w:rsidR="005A3AEC" w:rsidRDefault="00EB0C84" w:rsidP="00750709">
      <w:pPr>
        <w:pStyle w:val="ListParagraph"/>
        <w:numPr>
          <w:ilvl w:val="0"/>
          <w:numId w:val="8"/>
        </w:numPr>
        <w:suppressAutoHyphens/>
        <w:spacing w:after="0" w:line="360" w:lineRule="auto"/>
        <w:rPr>
          <w:rFonts w:asciiTheme="majorHAnsi" w:hAnsiTheme="majorHAnsi"/>
        </w:rPr>
      </w:pPr>
      <w:r w:rsidRPr="006F3FF4">
        <w:rPr>
          <w:rFonts w:asciiTheme="majorHAnsi" w:hAnsiTheme="majorHAnsi"/>
        </w:rPr>
        <w:t>t</w:t>
      </w:r>
      <w:r w:rsidR="005A3AEC" w:rsidRPr="006F3FF4">
        <w:rPr>
          <w:rFonts w:asciiTheme="majorHAnsi" w:hAnsiTheme="majorHAnsi"/>
        </w:rPr>
        <w:t xml:space="preserve">he </w:t>
      </w:r>
      <w:r w:rsidR="00452013">
        <w:rPr>
          <w:rFonts w:asciiTheme="majorHAnsi" w:hAnsiTheme="majorHAnsi"/>
        </w:rPr>
        <w:t xml:space="preserve">building owner Tweed Shire Council </w:t>
      </w:r>
      <w:r w:rsidR="005A3AEC" w:rsidRPr="004B23DE">
        <w:rPr>
          <w:rFonts w:asciiTheme="majorHAnsi" w:hAnsiTheme="majorHAnsi"/>
        </w:rPr>
        <w:t>complet</w:t>
      </w:r>
      <w:r w:rsidR="001A2B2D" w:rsidRPr="004B23DE">
        <w:rPr>
          <w:rFonts w:asciiTheme="majorHAnsi" w:hAnsiTheme="majorHAnsi"/>
        </w:rPr>
        <w:t>e</w:t>
      </w:r>
      <w:r w:rsidR="004B23DE" w:rsidRPr="004B23DE">
        <w:rPr>
          <w:rFonts w:asciiTheme="majorHAnsi" w:hAnsiTheme="majorHAnsi"/>
        </w:rPr>
        <w:t>s</w:t>
      </w:r>
      <w:r w:rsidR="005A3AEC" w:rsidRPr="004B23DE">
        <w:rPr>
          <w:rFonts w:asciiTheme="majorHAnsi" w:hAnsiTheme="majorHAnsi"/>
        </w:rPr>
        <w:t xml:space="preserve"> a building safety checklist of </w:t>
      </w:r>
      <w:r w:rsidR="005A3AEC" w:rsidRPr="005A3AEC">
        <w:rPr>
          <w:rFonts w:asciiTheme="majorHAnsi" w:hAnsiTheme="majorHAnsi"/>
        </w:rPr>
        <w:t xml:space="preserve">the </w:t>
      </w:r>
      <w:r w:rsidR="00614B80">
        <w:rPr>
          <w:rFonts w:asciiTheme="majorHAnsi" w:hAnsiTheme="majorHAnsi"/>
        </w:rPr>
        <w:t>S</w:t>
      </w:r>
      <w:r w:rsidR="005A3AEC" w:rsidRPr="005A3AEC">
        <w:rPr>
          <w:rFonts w:asciiTheme="majorHAnsi" w:hAnsiTheme="majorHAnsi"/>
        </w:rPr>
        <w:t xml:space="preserve">ervice and its grounds bi-annually and ensure any work deemed necessary is completed to Australian standards </w:t>
      </w:r>
    </w:p>
    <w:p w14:paraId="17DA8BA5" w14:textId="1D2B2E67" w:rsidR="005B680D" w:rsidRPr="00614B80" w:rsidRDefault="00614B80" w:rsidP="005B680D">
      <w:pPr>
        <w:pStyle w:val="ListParagraph"/>
        <w:numPr>
          <w:ilvl w:val="0"/>
          <w:numId w:val="8"/>
        </w:numPr>
        <w:spacing w:line="360" w:lineRule="auto"/>
        <w:rPr>
          <w:rFonts w:asciiTheme="majorHAnsi" w:hAnsiTheme="majorHAnsi"/>
          <w:sz w:val="24"/>
        </w:rPr>
      </w:pPr>
      <w:r w:rsidRPr="006F3FF4">
        <w:rPr>
          <w:rFonts w:asciiTheme="majorHAnsi" w:hAnsiTheme="majorHAnsi"/>
        </w:rPr>
        <w:t xml:space="preserve">the approved provider/nominated supervisor will </w:t>
      </w:r>
      <w:r w:rsidR="005B680D" w:rsidRPr="006F3FF4">
        <w:rPr>
          <w:rFonts w:asciiTheme="majorHAnsi" w:hAnsiTheme="majorHAnsi"/>
          <w:szCs w:val="20"/>
          <w:shd w:val="clear" w:color="auto" w:fill="FFFFFF"/>
        </w:rPr>
        <w:t>stay</w:t>
      </w:r>
      <w:r w:rsidR="005B680D" w:rsidRPr="00614B80">
        <w:rPr>
          <w:rFonts w:asciiTheme="majorHAnsi" w:hAnsiTheme="majorHAnsi"/>
          <w:szCs w:val="20"/>
          <w:shd w:val="clear" w:color="auto" w:fill="FFFFFF"/>
        </w:rPr>
        <w:t xml:space="preserve"> up to date with banned/recalled products and remove these immediately from the </w:t>
      </w:r>
      <w:r>
        <w:rPr>
          <w:rFonts w:asciiTheme="majorHAnsi" w:hAnsiTheme="majorHAnsi"/>
          <w:szCs w:val="20"/>
          <w:shd w:val="clear" w:color="auto" w:fill="FFFFFF"/>
        </w:rPr>
        <w:t>S</w:t>
      </w:r>
      <w:r w:rsidR="005B680D" w:rsidRPr="00614B80">
        <w:rPr>
          <w:rFonts w:asciiTheme="majorHAnsi" w:hAnsiTheme="majorHAnsi"/>
          <w:szCs w:val="20"/>
          <w:shd w:val="clear" w:color="auto" w:fill="FFFFFF"/>
        </w:rPr>
        <w:t>ervice if required</w:t>
      </w:r>
    </w:p>
    <w:p w14:paraId="047003A4" w14:textId="59A242F0" w:rsidR="00EB0C84" w:rsidRDefault="00EB0C84" w:rsidP="00750709">
      <w:pPr>
        <w:pStyle w:val="ListParagraph"/>
        <w:numPr>
          <w:ilvl w:val="0"/>
          <w:numId w:val="8"/>
        </w:numPr>
        <w:autoSpaceDE w:val="0"/>
        <w:autoSpaceDN w:val="0"/>
        <w:adjustRightInd w:val="0"/>
        <w:spacing w:after="0" w:line="360" w:lineRule="auto"/>
        <w:rPr>
          <w:rFonts w:asciiTheme="majorHAnsi" w:hAnsiTheme="majorHAnsi" w:cs="Calibri"/>
        </w:rPr>
      </w:pPr>
      <w:r>
        <w:rPr>
          <w:rFonts w:asciiTheme="majorHAnsi" w:hAnsiTheme="majorHAnsi" w:cs="Calibri"/>
        </w:rPr>
        <w:t>t</w:t>
      </w:r>
      <w:r w:rsidRPr="00EB0C84">
        <w:rPr>
          <w:rFonts w:asciiTheme="majorHAnsi" w:hAnsiTheme="majorHAnsi" w:cs="Calibri"/>
        </w:rPr>
        <w:t>he Service will have regular pest inspections carried out by an accredited pest control company. Documentation of these inspections will be kept and any further recommended treatments as a result of the findings from the pest control check will be carried out in a timely manner</w:t>
      </w:r>
    </w:p>
    <w:bookmarkEnd w:id="4"/>
    <w:p w14:paraId="0D145B55" w14:textId="77777777" w:rsidR="00960EF2" w:rsidRDefault="00960EF2" w:rsidP="00960EF2">
      <w:pPr>
        <w:suppressAutoHyphens/>
        <w:spacing w:after="0" w:line="360" w:lineRule="auto"/>
        <w:rPr>
          <w:color w:val="34ABC1"/>
          <w:sz w:val="24"/>
          <w:szCs w:val="24"/>
        </w:rPr>
      </w:pPr>
    </w:p>
    <w:p w14:paraId="0069F3FB" w14:textId="5C503BD6" w:rsidR="005A3AEC" w:rsidRPr="005D1A9E" w:rsidRDefault="00DB3ED5" w:rsidP="00960EF2">
      <w:pPr>
        <w:suppressAutoHyphens/>
        <w:spacing w:after="0" w:line="360" w:lineRule="auto"/>
        <w:rPr>
          <w:color w:val="000000" w:themeColor="text1"/>
          <w:sz w:val="24"/>
          <w:szCs w:val="24"/>
        </w:rPr>
      </w:pPr>
      <w:r w:rsidRPr="005D1A9E">
        <w:rPr>
          <w:color w:val="000000" w:themeColor="text1"/>
          <w:sz w:val="24"/>
          <w:szCs w:val="24"/>
        </w:rPr>
        <w:t>GROUPING OF CHILDREN</w:t>
      </w:r>
      <w:r w:rsidR="005A10A6" w:rsidRPr="005D1A9E">
        <w:rPr>
          <w:color w:val="000000" w:themeColor="text1"/>
          <w:sz w:val="24"/>
          <w:szCs w:val="24"/>
        </w:rPr>
        <w:t>:</w:t>
      </w:r>
    </w:p>
    <w:p w14:paraId="7BC18825" w14:textId="2AE87E31" w:rsidR="005A3AEC" w:rsidRPr="005A3AEC" w:rsidRDefault="00614B80" w:rsidP="00750709">
      <w:pPr>
        <w:pStyle w:val="ListParagraph"/>
        <w:numPr>
          <w:ilvl w:val="0"/>
          <w:numId w:val="9"/>
        </w:numPr>
        <w:suppressAutoHyphens/>
        <w:spacing w:after="0" w:line="360" w:lineRule="auto"/>
        <w:rPr>
          <w:rFonts w:asciiTheme="majorHAnsi" w:hAnsiTheme="majorHAnsi"/>
        </w:rPr>
      </w:pPr>
      <w:r>
        <w:rPr>
          <w:rFonts w:asciiTheme="majorHAnsi" w:hAnsiTheme="majorHAnsi"/>
        </w:rPr>
        <w:t>o</w:t>
      </w:r>
      <w:r w:rsidRPr="005A3AEC">
        <w:rPr>
          <w:rFonts w:asciiTheme="majorHAnsi" w:hAnsiTheme="majorHAnsi"/>
        </w:rPr>
        <w:t xml:space="preserve">ur </w:t>
      </w:r>
      <w:r w:rsidR="0025136F">
        <w:rPr>
          <w:rFonts w:asciiTheme="majorHAnsi" w:hAnsiTheme="majorHAnsi"/>
        </w:rPr>
        <w:t>S</w:t>
      </w:r>
      <w:r w:rsidRPr="005A3AEC">
        <w:rPr>
          <w:rFonts w:asciiTheme="majorHAnsi" w:hAnsiTheme="majorHAnsi"/>
        </w:rPr>
        <w:t xml:space="preserve">ervice groups the children </w:t>
      </w:r>
      <w:r w:rsidR="005F55D2">
        <w:rPr>
          <w:rFonts w:asciiTheme="majorHAnsi" w:hAnsiTheme="majorHAnsi"/>
        </w:rPr>
        <w:t>in a multi aged way with a shared yard.</w:t>
      </w:r>
      <w:r w:rsidRPr="005D1A9E">
        <w:rPr>
          <w:rFonts w:asciiTheme="majorHAnsi" w:hAnsiTheme="majorHAnsi"/>
        </w:rPr>
        <w:t xml:space="preserve"> </w:t>
      </w:r>
      <w:r w:rsidR="001451B3" w:rsidRPr="005D1A9E">
        <w:rPr>
          <w:rFonts w:asciiTheme="majorHAnsi" w:hAnsiTheme="majorHAnsi"/>
        </w:rPr>
        <w:t>W</w:t>
      </w:r>
      <w:r w:rsidRPr="005D1A9E">
        <w:rPr>
          <w:rFonts w:asciiTheme="majorHAnsi" w:hAnsiTheme="majorHAnsi"/>
        </w:rPr>
        <w:t xml:space="preserve">ithin </w:t>
      </w:r>
      <w:r w:rsidR="004115CF" w:rsidRPr="005D1A9E">
        <w:rPr>
          <w:rFonts w:asciiTheme="majorHAnsi" w:hAnsiTheme="majorHAnsi"/>
        </w:rPr>
        <w:t>th</w:t>
      </w:r>
      <w:r w:rsidR="004115CF">
        <w:rPr>
          <w:rFonts w:asciiTheme="majorHAnsi" w:hAnsiTheme="majorHAnsi"/>
        </w:rPr>
        <w:t xml:space="preserve">ose </w:t>
      </w:r>
      <w:r w:rsidR="004115CF" w:rsidRPr="005A3AEC">
        <w:rPr>
          <w:rFonts w:asciiTheme="majorHAnsi" w:hAnsiTheme="majorHAnsi"/>
        </w:rPr>
        <w:t>space</w:t>
      </w:r>
      <w:r w:rsidR="00795BF6">
        <w:rPr>
          <w:rFonts w:asciiTheme="majorHAnsi" w:hAnsiTheme="majorHAnsi"/>
        </w:rPr>
        <w:t xml:space="preserve">s, </w:t>
      </w:r>
      <w:r w:rsidRPr="005A3AEC">
        <w:rPr>
          <w:rFonts w:asciiTheme="majorHAnsi" w:hAnsiTheme="majorHAnsi"/>
        </w:rPr>
        <w:t xml:space="preserve"> there are a variety of different learning areas and opportunities for play experiences</w:t>
      </w:r>
      <w:r w:rsidR="003876C1">
        <w:rPr>
          <w:rFonts w:asciiTheme="majorHAnsi" w:hAnsiTheme="majorHAnsi"/>
        </w:rPr>
        <w:t xml:space="preserve"> to cater for children’s different needs and developmental stages.</w:t>
      </w:r>
    </w:p>
    <w:p w14:paraId="4A90FAD7" w14:textId="480D235B" w:rsidR="005A3AEC" w:rsidRPr="005A3AEC" w:rsidRDefault="00614B80" w:rsidP="00750709">
      <w:pPr>
        <w:pStyle w:val="ListParagraph"/>
        <w:numPr>
          <w:ilvl w:val="0"/>
          <w:numId w:val="9"/>
        </w:numPr>
        <w:suppressAutoHyphens/>
        <w:spacing w:after="0" w:line="360" w:lineRule="auto"/>
        <w:rPr>
          <w:rFonts w:asciiTheme="majorHAnsi" w:hAnsiTheme="majorHAnsi"/>
        </w:rPr>
      </w:pPr>
      <w:r>
        <w:rPr>
          <w:rFonts w:asciiTheme="majorHAnsi" w:hAnsiTheme="majorHAnsi"/>
        </w:rPr>
        <w:t>e</w:t>
      </w:r>
      <w:r w:rsidRPr="005A3AEC">
        <w:rPr>
          <w:rFonts w:asciiTheme="majorHAnsi" w:hAnsiTheme="majorHAnsi"/>
        </w:rPr>
        <w:t xml:space="preserve">ach age group has different legally required adult to child ratios, which are </w:t>
      </w:r>
      <w:r w:rsidR="00795BF6" w:rsidRPr="005A3AEC">
        <w:rPr>
          <w:rFonts w:asciiTheme="majorHAnsi" w:hAnsiTheme="majorHAnsi"/>
        </w:rPr>
        <w:t>always adhered to</w:t>
      </w:r>
      <w:r w:rsidRPr="005A3AEC">
        <w:rPr>
          <w:rFonts w:asciiTheme="majorHAnsi" w:hAnsiTheme="majorHAnsi"/>
        </w:rPr>
        <w:t xml:space="preserve"> in both the indoor and outdoor environment</w:t>
      </w:r>
    </w:p>
    <w:p w14:paraId="36F3D4A9" w14:textId="2D67CBC1" w:rsidR="005A3AEC" w:rsidRPr="005A3AEC" w:rsidRDefault="00614B80" w:rsidP="00750709">
      <w:pPr>
        <w:pStyle w:val="ListParagraph"/>
        <w:numPr>
          <w:ilvl w:val="0"/>
          <w:numId w:val="9"/>
        </w:numPr>
        <w:suppressAutoHyphens/>
        <w:spacing w:after="0" w:line="360" w:lineRule="auto"/>
        <w:rPr>
          <w:rFonts w:asciiTheme="majorHAnsi" w:hAnsiTheme="majorHAnsi" w:cs="Calibri"/>
          <w:spacing w:val="-3"/>
        </w:rPr>
      </w:pPr>
      <w:r>
        <w:rPr>
          <w:rFonts w:asciiTheme="majorHAnsi" w:hAnsiTheme="majorHAnsi"/>
        </w:rPr>
        <w:t>o</w:t>
      </w:r>
      <w:r w:rsidRPr="005A3AEC">
        <w:rPr>
          <w:rFonts w:asciiTheme="majorHAnsi" w:hAnsiTheme="majorHAnsi"/>
        </w:rPr>
        <w:t xml:space="preserve">ur </w:t>
      </w:r>
      <w:r w:rsidR="005A3AEC" w:rsidRPr="005A3AEC">
        <w:rPr>
          <w:rFonts w:asciiTheme="majorHAnsi" w:hAnsiTheme="majorHAnsi"/>
        </w:rPr>
        <w:t>indoor and outdoor environment provides opportunities for developmentally appropriate planned experiences, intentional teaching, and spontaneous play throughout the day.</w:t>
      </w:r>
    </w:p>
    <w:p w14:paraId="433226F8" w14:textId="77777777" w:rsidR="005A3AEC" w:rsidRPr="0060655E" w:rsidRDefault="005A3AEC" w:rsidP="00750709">
      <w:pPr>
        <w:suppressAutoHyphens/>
        <w:spacing w:after="0" w:line="360" w:lineRule="auto"/>
        <w:rPr>
          <w:rFonts w:asciiTheme="majorHAnsi" w:hAnsiTheme="majorHAnsi" w:cs="Calibri"/>
          <w:spacing w:val="-3"/>
        </w:rPr>
      </w:pPr>
    </w:p>
    <w:p w14:paraId="0D9DE038" w14:textId="77777777" w:rsidR="00DC1651" w:rsidRDefault="00DC1651" w:rsidP="00750709">
      <w:pPr>
        <w:spacing w:after="0" w:line="360" w:lineRule="auto"/>
        <w:rPr>
          <w:rFonts w:cs="Calibri"/>
          <w:color w:val="000000" w:themeColor="text1"/>
          <w:sz w:val="24"/>
          <w:szCs w:val="24"/>
        </w:rPr>
      </w:pPr>
    </w:p>
    <w:p w14:paraId="73499CD0" w14:textId="77777777" w:rsidR="00DC1651" w:rsidRDefault="00DC1651" w:rsidP="00750709">
      <w:pPr>
        <w:spacing w:after="0" w:line="360" w:lineRule="auto"/>
        <w:rPr>
          <w:rFonts w:cs="Calibri"/>
          <w:color w:val="000000" w:themeColor="text1"/>
          <w:sz w:val="24"/>
          <w:szCs w:val="24"/>
        </w:rPr>
      </w:pPr>
    </w:p>
    <w:p w14:paraId="760DCE2F" w14:textId="7CAF7C89" w:rsidR="005A3AEC" w:rsidRPr="003F5B46" w:rsidRDefault="00DB3ED5" w:rsidP="00750709">
      <w:pPr>
        <w:spacing w:after="0" w:line="360" w:lineRule="auto"/>
        <w:rPr>
          <w:rFonts w:cs="Calibri"/>
          <w:color w:val="000000" w:themeColor="text1"/>
          <w:sz w:val="24"/>
          <w:szCs w:val="24"/>
        </w:rPr>
      </w:pPr>
      <w:r w:rsidRPr="003F5B46">
        <w:rPr>
          <w:rFonts w:cs="Calibri"/>
          <w:color w:val="000000" w:themeColor="text1"/>
          <w:sz w:val="24"/>
          <w:szCs w:val="24"/>
        </w:rPr>
        <w:t>DAILY SAFETY CHECKS</w:t>
      </w:r>
    </w:p>
    <w:p w14:paraId="1ECF11DF" w14:textId="21296E50" w:rsidR="00EB0C84" w:rsidRDefault="005A3AEC" w:rsidP="00750709">
      <w:pPr>
        <w:autoSpaceDE w:val="0"/>
        <w:autoSpaceDN w:val="0"/>
        <w:adjustRightInd w:val="0"/>
        <w:spacing w:after="0" w:line="360" w:lineRule="auto"/>
        <w:rPr>
          <w:rFonts w:asciiTheme="majorHAnsi" w:hAnsiTheme="majorHAnsi" w:cs="Calibri"/>
        </w:rPr>
      </w:pPr>
      <w:r w:rsidRPr="0060655E">
        <w:rPr>
          <w:rFonts w:asciiTheme="majorHAnsi" w:hAnsiTheme="majorHAnsi" w:cs="Calibri"/>
        </w:rPr>
        <w:t xml:space="preserve">A daily inspection of the premises will be undertaken before children </w:t>
      </w:r>
      <w:r w:rsidR="009257A3">
        <w:rPr>
          <w:rFonts w:asciiTheme="majorHAnsi" w:hAnsiTheme="majorHAnsi" w:cs="Calibri"/>
        </w:rPr>
        <w:t>arrive and go outside.</w:t>
      </w:r>
      <w:r w:rsidRPr="0060655E">
        <w:rPr>
          <w:rFonts w:asciiTheme="majorHAnsi" w:hAnsiTheme="majorHAnsi" w:cs="Calibri"/>
        </w:rPr>
        <w:t xml:space="preserve"> </w:t>
      </w:r>
      <w:r w:rsidR="00EB0C84" w:rsidRPr="0060655E">
        <w:rPr>
          <w:rFonts w:asciiTheme="majorHAnsi" w:hAnsiTheme="majorHAnsi" w:cs="Calibri"/>
        </w:rPr>
        <w:t xml:space="preserve">A record of these will be kept by the </w:t>
      </w:r>
      <w:r w:rsidR="0025136F">
        <w:rPr>
          <w:rFonts w:asciiTheme="majorHAnsi" w:hAnsiTheme="majorHAnsi" w:cs="Calibri"/>
        </w:rPr>
        <w:t>S</w:t>
      </w:r>
      <w:r w:rsidR="00EB0C84" w:rsidRPr="0060655E">
        <w:rPr>
          <w:rFonts w:asciiTheme="majorHAnsi" w:hAnsiTheme="majorHAnsi" w:cs="Calibri"/>
        </w:rPr>
        <w:t xml:space="preserve">ervice. The </w:t>
      </w:r>
      <w:r w:rsidR="00614B80" w:rsidRPr="0060655E">
        <w:rPr>
          <w:rFonts w:asciiTheme="majorHAnsi" w:hAnsiTheme="majorHAnsi" w:cs="Calibri"/>
        </w:rPr>
        <w:t xml:space="preserve">approved </w:t>
      </w:r>
      <w:r w:rsidR="00614B80" w:rsidRPr="003F5B46">
        <w:rPr>
          <w:rFonts w:asciiTheme="majorHAnsi" w:hAnsiTheme="majorHAnsi" w:cs="Calibri"/>
        </w:rPr>
        <w:t>provider</w:t>
      </w:r>
      <w:r w:rsidR="00731B7B" w:rsidRPr="003F5B46">
        <w:rPr>
          <w:rFonts w:asciiTheme="majorHAnsi" w:hAnsiTheme="majorHAnsi" w:cs="Calibri"/>
        </w:rPr>
        <w:t xml:space="preserve"> and</w:t>
      </w:r>
      <w:r w:rsidR="00731B7B">
        <w:rPr>
          <w:rFonts w:asciiTheme="majorHAnsi" w:hAnsiTheme="majorHAnsi" w:cs="Calibri"/>
        </w:rPr>
        <w:t xml:space="preserve"> </w:t>
      </w:r>
      <w:r w:rsidR="00614B80" w:rsidRPr="0060655E">
        <w:rPr>
          <w:rFonts w:asciiTheme="majorHAnsi" w:hAnsiTheme="majorHAnsi" w:cs="Calibri"/>
        </w:rPr>
        <w:t xml:space="preserve">nominated supervisor </w:t>
      </w:r>
      <w:r w:rsidR="00EB0C84" w:rsidRPr="0060655E">
        <w:rPr>
          <w:rFonts w:asciiTheme="majorHAnsi" w:hAnsiTheme="majorHAnsi" w:cs="Calibri"/>
        </w:rPr>
        <w:t xml:space="preserve">will make the appropriate arrangements to have </w:t>
      </w:r>
      <w:r w:rsidR="00EB0C84">
        <w:rPr>
          <w:rFonts w:asciiTheme="majorHAnsi" w:hAnsiTheme="majorHAnsi" w:cs="Calibri"/>
        </w:rPr>
        <w:t>any identified r</w:t>
      </w:r>
      <w:r w:rsidR="00EB0C84" w:rsidRPr="0060655E">
        <w:rPr>
          <w:rFonts w:asciiTheme="majorHAnsi" w:hAnsiTheme="majorHAnsi" w:cs="Calibri"/>
        </w:rPr>
        <w:t>epairs carried out as soon as possible.</w:t>
      </w:r>
      <w:r w:rsidR="00EB0C84">
        <w:rPr>
          <w:rFonts w:asciiTheme="majorHAnsi" w:hAnsiTheme="majorHAnsi" w:cs="Calibri"/>
        </w:rPr>
        <w:t xml:space="preserve"> </w:t>
      </w:r>
      <w:r w:rsidR="00C77982">
        <w:rPr>
          <w:rFonts w:asciiTheme="majorHAnsi" w:hAnsiTheme="majorHAnsi" w:cs="Calibri"/>
        </w:rPr>
        <w:t>[S</w:t>
      </w:r>
      <w:r w:rsidR="005C6EBA" w:rsidRPr="00213E1B">
        <w:rPr>
          <w:rFonts w:asciiTheme="majorHAnsi" w:hAnsiTheme="majorHAnsi" w:cs="Calibri"/>
        </w:rPr>
        <w:t>ee resource</w:t>
      </w:r>
      <w:r w:rsidR="00C77982">
        <w:rPr>
          <w:rFonts w:asciiTheme="majorHAnsi" w:hAnsiTheme="majorHAnsi" w:cs="Calibri"/>
        </w:rPr>
        <w:t>s</w:t>
      </w:r>
      <w:r w:rsidR="005C6EBA" w:rsidRPr="00213E1B">
        <w:rPr>
          <w:rFonts w:asciiTheme="majorHAnsi" w:hAnsiTheme="majorHAnsi" w:cs="Calibri"/>
        </w:rPr>
        <w:t xml:space="preserve"> section of policy).</w:t>
      </w:r>
    </w:p>
    <w:p w14:paraId="0AABD5F7" w14:textId="2022AC8C" w:rsidR="005A3AEC" w:rsidRPr="0060655E" w:rsidRDefault="005A3AEC" w:rsidP="00750709">
      <w:pPr>
        <w:spacing w:after="0" w:line="360" w:lineRule="auto"/>
        <w:rPr>
          <w:rFonts w:asciiTheme="majorHAnsi" w:hAnsiTheme="majorHAnsi" w:cs="Calibri"/>
        </w:rPr>
      </w:pPr>
      <w:r w:rsidRPr="0060655E">
        <w:rPr>
          <w:rFonts w:asciiTheme="majorHAnsi" w:hAnsiTheme="majorHAnsi" w:cs="Calibri"/>
        </w:rPr>
        <w:t>This inspection will include the:</w:t>
      </w:r>
    </w:p>
    <w:p w14:paraId="7D3C25FD" w14:textId="05066084" w:rsidR="005A3AEC" w:rsidRPr="0060655E" w:rsidRDefault="00731B7B" w:rsidP="00750709">
      <w:pPr>
        <w:numPr>
          <w:ilvl w:val="0"/>
          <w:numId w:val="10"/>
        </w:numPr>
        <w:spacing w:after="0" w:line="360" w:lineRule="auto"/>
        <w:rPr>
          <w:rFonts w:asciiTheme="majorHAnsi" w:hAnsiTheme="majorHAnsi" w:cs="Calibri"/>
        </w:rPr>
      </w:pPr>
      <w:r>
        <w:rPr>
          <w:rFonts w:asciiTheme="majorHAnsi" w:hAnsiTheme="majorHAnsi" w:cs="Calibri"/>
        </w:rPr>
        <w:t>S</w:t>
      </w:r>
      <w:r w:rsidR="005A3AEC" w:rsidRPr="0060655E">
        <w:rPr>
          <w:rFonts w:asciiTheme="majorHAnsi" w:hAnsiTheme="majorHAnsi" w:cs="Calibri"/>
        </w:rPr>
        <w:t xml:space="preserve">ervice perimeters </w:t>
      </w:r>
    </w:p>
    <w:p w14:paraId="078A6322" w14:textId="678DFD38" w:rsidR="005A3AEC" w:rsidRPr="0060655E" w:rsidRDefault="00ED24EE" w:rsidP="00750709">
      <w:pPr>
        <w:numPr>
          <w:ilvl w:val="0"/>
          <w:numId w:val="10"/>
        </w:numPr>
        <w:spacing w:after="0" w:line="360" w:lineRule="auto"/>
        <w:rPr>
          <w:rFonts w:asciiTheme="majorHAnsi" w:hAnsiTheme="majorHAnsi" w:cs="Calibri"/>
        </w:rPr>
      </w:pPr>
      <w:r>
        <w:rPr>
          <w:rFonts w:asciiTheme="majorHAnsi" w:hAnsiTheme="majorHAnsi" w:cs="Calibri"/>
        </w:rPr>
        <w:t>f</w:t>
      </w:r>
      <w:r w:rsidR="005A3AEC" w:rsidRPr="0060655E">
        <w:rPr>
          <w:rFonts w:asciiTheme="majorHAnsi" w:hAnsiTheme="majorHAnsi" w:cs="Calibri"/>
        </w:rPr>
        <w:t>ences/</w:t>
      </w:r>
      <w:r>
        <w:rPr>
          <w:rFonts w:asciiTheme="majorHAnsi" w:hAnsiTheme="majorHAnsi" w:cs="Calibri"/>
        </w:rPr>
        <w:t>f</w:t>
      </w:r>
      <w:r w:rsidR="005A3AEC" w:rsidRPr="0060655E">
        <w:rPr>
          <w:rFonts w:asciiTheme="majorHAnsi" w:hAnsiTheme="majorHAnsi" w:cs="Calibri"/>
        </w:rPr>
        <w:t xml:space="preserve">ence </w:t>
      </w:r>
      <w:r>
        <w:rPr>
          <w:rFonts w:asciiTheme="majorHAnsi" w:hAnsiTheme="majorHAnsi" w:cs="Calibri"/>
        </w:rPr>
        <w:t>l</w:t>
      </w:r>
      <w:r w:rsidR="005A3AEC" w:rsidRPr="0060655E">
        <w:rPr>
          <w:rFonts w:asciiTheme="majorHAnsi" w:hAnsiTheme="majorHAnsi" w:cs="Calibri"/>
        </w:rPr>
        <w:t>ine</w:t>
      </w:r>
    </w:p>
    <w:p w14:paraId="6309CB84" w14:textId="019121BA" w:rsidR="005A3AEC" w:rsidRPr="0060655E" w:rsidRDefault="00ED24EE" w:rsidP="00750709">
      <w:pPr>
        <w:numPr>
          <w:ilvl w:val="0"/>
          <w:numId w:val="10"/>
        </w:numPr>
        <w:spacing w:after="0" w:line="360" w:lineRule="auto"/>
        <w:rPr>
          <w:rFonts w:asciiTheme="majorHAnsi" w:hAnsiTheme="majorHAnsi" w:cs="Calibri"/>
        </w:rPr>
      </w:pPr>
      <w:r>
        <w:rPr>
          <w:rFonts w:asciiTheme="majorHAnsi" w:hAnsiTheme="majorHAnsi" w:cs="Calibri"/>
        </w:rPr>
        <w:t>g</w:t>
      </w:r>
      <w:r w:rsidR="005A3AEC" w:rsidRPr="0060655E">
        <w:rPr>
          <w:rFonts w:asciiTheme="majorHAnsi" w:hAnsiTheme="majorHAnsi" w:cs="Calibri"/>
        </w:rPr>
        <w:t>ates</w:t>
      </w:r>
    </w:p>
    <w:p w14:paraId="09D181B0" w14:textId="0043D323" w:rsidR="005A3AEC" w:rsidRPr="0060655E" w:rsidRDefault="00ED24EE" w:rsidP="00750709">
      <w:pPr>
        <w:numPr>
          <w:ilvl w:val="0"/>
          <w:numId w:val="10"/>
        </w:numPr>
        <w:spacing w:after="0" w:line="360" w:lineRule="auto"/>
        <w:rPr>
          <w:rFonts w:asciiTheme="majorHAnsi" w:hAnsiTheme="majorHAnsi" w:cs="Calibri"/>
        </w:rPr>
      </w:pPr>
      <w:r>
        <w:rPr>
          <w:rFonts w:asciiTheme="majorHAnsi" w:hAnsiTheme="majorHAnsi" w:cs="Calibri"/>
        </w:rPr>
        <w:t>p</w:t>
      </w:r>
      <w:r w:rsidR="005A3AEC" w:rsidRPr="0060655E">
        <w:rPr>
          <w:rFonts w:asciiTheme="majorHAnsi" w:hAnsiTheme="majorHAnsi" w:cs="Calibri"/>
        </w:rPr>
        <w:t>aths</w:t>
      </w:r>
    </w:p>
    <w:p w14:paraId="456904A5" w14:textId="4F396239" w:rsidR="005A3AEC" w:rsidRPr="0060655E" w:rsidRDefault="00ED24EE" w:rsidP="00750709">
      <w:pPr>
        <w:numPr>
          <w:ilvl w:val="0"/>
          <w:numId w:val="10"/>
        </w:numPr>
        <w:spacing w:after="0" w:line="360" w:lineRule="auto"/>
        <w:rPr>
          <w:rFonts w:asciiTheme="majorHAnsi" w:hAnsiTheme="majorHAnsi" w:cs="Calibri"/>
        </w:rPr>
      </w:pPr>
      <w:r>
        <w:rPr>
          <w:rFonts w:asciiTheme="majorHAnsi" w:hAnsiTheme="majorHAnsi" w:cs="Calibri"/>
        </w:rPr>
        <w:t>b</w:t>
      </w:r>
      <w:r w:rsidR="005A3AEC" w:rsidRPr="0060655E">
        <w:rPr>
          <w:rFonts w:asciiTheme="majorHAnsi" w:hAnsiTheme="majorHAnsi" w:cs="Calibri"/>
        </w:rPr>
        <w:t xml:space="preserve">uildings </w:t>
      </w:r>
    </w:p>
    <w:p w14:paraId="68E40142" w14:textId="50E752D8" w:rsidR="005A3AEC" w:rsidRPr="0060655E" w:rsidRDefault="00ED24EE" w:rsidP="00750709">
      <w:pPr>
        <w:numPr>
          <w:ilvl w:val="0"/>
          <w:numId w:val="10"/>
        </w:numPr>
        <w:spacing w:after="0" w:line="360" w:lineRule="auto"/>
        <w:rPr>
          <w:rFonts w:asciiTheme="majorHAnsi" w:hAnsiTheme="majorHAnsi" w:cs="Calibri"/>
        </w:rPr>
      </w:pPr>
      <w:r>
        <w:rPr>
          <w:rFonts w:asciiTheme="majorHAnsi" w:hAnsiTheme="majorHAnsi" w:cs="Calibri"/>
        </w:rPr>
        <w:t>a</w:t>
      </w:r>
      <w:r w:rsidR="005A3AEC" w:rsidRPr="0060655E">
        <w:rPr>
          <w:rFonts w:asciiTheme="majorHAnsi" w:hAnsiTheme="majorHAnsi" w:cs="Calibri"/>
        </w:rPr>
        <w:t>ll rooms accessible by children</w:t>
      </w:r>
    </w:p>
    <w:p w14:paraId="0E114095" w14:textId="2FD95603" w:rsidR="005A3AEC" w:rsidRPr="0060655E" w:rsidRDefault="00ED24EE" w:rsidP="00750709">
      <w:pPr>
        <w:numPr>
          <w:ilvl w:val="0"/>
          <w:numId w:val="10"/>
        </w:numPr>
        <w:spacing w:after="0" w:line="360" w:lineRule="auto"/>
        <w:rPr>
          <w:rFonts w:asciiTheme="majorHAnsi" w:hAnsiTheme="majorHAnsi" w:cs="Calibri"/>
        </w:rPr>
      </w:pPr>
      <w:r>
        <w:rPr>
          <w:rFonts w:asciiTheme="majorHAnsi" w:hAnsiTheme="majorHAnsi" w:cs="Calibri"/>
        </w:rPr>
        <w:t>f</w:t>
      </w:r>
      <w:r w:rsidR="005A3AEC" w:rsidRPr="0060655E">
        <w:rPr>
          <w:rFonts w:asciiTheme="majorHAnsi" w:hAnsiTheme="majorHAnsi" w:cs="Calibri"/>
        </w:rPr>
        <w:t>ixed equipment</w:t>
      </w:r>
    </w:p>
    <w:p w14:paraId="46E7546B" w14:textId="7A344F61" w:rsidR="005A3AEC" w:rsidRDefault="00ED24EE" w:rsidP="00750709">
      <w:pPr>
        <w:numPr>
          <w:ilvl w:val="0"/>
          <w:numId w:val="10"/>
        </w:numPr>
        <w:spacing w:after="0" w:line="360" w:lineRule="auto"/>
        <w:rPr>
          <w:rFonts w:asciiTheme="majorHAnsi" w:hAnsiTheme="majorHAnsi" w:cs="Calibri"/>
        </w:rPr>
      </w:pPr>
      <w:r>
        <w:rPr>
          <w:rFonts w:asciiTheme="majorHAnsi" w:hAnsiTheme="majorHAnsi" w:cs="Calibri"/>
        </w:rPr>
        <w:t>s</w:t>
      </w:r>
      <w:r w:rsidR="005A3AEC" w:rsidRPr="0060655E">
        <w:rPr>
          <w:rFonts w:asciiTheme="majorHAnsi" w:hAnsiTheme="majorHAnsi" w:cs="Calibri"/>
        </w:rPr>
        <w:t xml:space="preserve">and </w:t>
      </w:r>
      <w:r>
        <w:rPr>
          <w:rFonts w:asciiTheme="majorHAnsi" w:hAnsiTheme="majorHAnsi" w:cs="Calibri"/>
        </w:rPr>
        <w:t>p</w:t>
      </w:r>
      <w:r w:rsidR="005A3AEC" w:rsidRPr="0060655E">
        <w:rPr>
          <w:rFonts w:asciiTheme="majorHAnsi" w:hAnsiTheme="majorHAnsi" w:cs="Calibri"/>
        </w:rPr>
        <w:t>it</w:t>
      </w:r>
    </w:p>
    <w:p w14:paraId="3A88E5D4" w14:textId="651ACEE5" w:rsidR="007F78FE" w:rsidRDefault="00ED24EE" w:rsidP="00750709">
      <w:pPr>
        <w:numPr>
          <w:ilvl w:val="0"/>
          <w:numId w:val="10"/>
        </w:numPr>
        <w:spacing w:after="0" w:line="360" w:lineRule="auto"/>
        <w:rPr>
          <w:rFonts w:asciiTheme="majorHAnsi" w:hAnsiTheme="majorHAnsi" w:cs="Calibri"/>
        </w:rPr>
      </w:pPr>
      <w:r>
        <w:rPr>
          <w:rFonts w:asciiTheme="majorHAnsi" w:hAnsiTheme="majorHAnsi" w:cs="Calibri"/>
        </w:rPr>
        <w:t>m</w:t>
      </w:r>
      <w:r w:rsidR="007F78FE" w:rsidRPr="001B378A">
        <w:rPr>
          <w:rFonts w:asciiTheme="majorHAnsi" w:hAnsiTheme="majorHAnsi" w:cs="Calibri"/>
        </w:rPr>
        <w:t xml:space="preserve">ud </w:t>
      </w:r>
      <w:r w:rsidR="00C80D4C">
        <w:rPr>
          <w:rFonts w:asciiTheme="majorHAnsi" w:hAnsiTheme="majorHAnsi" w:cs="Calibri"/>
        </w:rPr>
        <w:t>kitchen</w:t>
      </w:r>
    </w:p>
    <w:p w14:paraId="5B77AD46" w14:textId="542B18CA" w:rsidR="00A668F8" w:rsidRPr="001B378A" w:rsidRDefault="00A668F8" w:rsidP="00750709">
      <w:pPr>
        <w:numPr>
          <w:ilvl w:val="0"/>
          <w:numId w:val="10"/>
        </w:numPr>
        <w:spacing w:after="0" w:line="360" w:lineRule="auto"/>
        <w:rPr>
          <w:rFonts w:asciiTheme="majorHAnsi" w:hAnsiTheme="majorHAnsi" w:cs="Calibri"/>
        </w:rPr>
      </w:pPr>
      <w:r>
        <w:rPr>
          <w:rFonts w:asciiTheme="majorHAnsi" w:hAnsiTheme="majorHAnsi" w:cs="Calibri"/>
        </w:rPr>
        <w:t>animals</w:t>
      </w:r>
    </w:p>
    <w:p w14:paraId="6BD25C47" w14:textId="77777777" w:rsidR="00EB0C84" w:rsidRDefault="00EB0C84" w:rsidP="00750709">
      <w:pPr>
        <w:spacing w:after="0" w:line="360" w:lineRule="auto"/>
        <w:rPr>
          <w:rFonts w:asciiTheme="majorHAnsi" w:hAnsiTheme="majorHAnsi" w:cs="Calibri"/>
        </w:rPr>
      </w:pPr>
    </w:p>
    <w:p w14:paraId="5DF6EFE0" w14:textId="4D605E7E" w:rsidR="005A3AEC" w:rsidRPr="00EB0C84" w:rsidRDefault="005A3AEC" w:rsidP="00750709">
      <w:pPr>
        <w:spacing w:after="0" w:line="360" w:lineRule="auto"/>
        <w:rPr>
          <w:rFonts w:asciiTheme="majorHAnsi" w:hAnsiTheme="majorHAnsi" w:cs="Calibri"/>
        </w:rPr>
      </w:pPr>
      <w:r w:rsidRPr="0060655E">
        <w:rPr>
          <w:rFonts w:asciiTheme="majorHAnsi" w:hAnsiTheme="majorHAnsi" w:cs="Calibri"/>
        </w:rPr>
        <w:t xml:space="preserve">This must </w:t>
      </w:r>
      <w:r w:rsidR="00EB0C84">
        <w:rPr>
          <w:rFonts w:asciiTheme="majorHAnsi" w:hAnsiTheme="majorHAnsi" w:cs="Calibri"/>
        </w:rPr>
        <w:t>be completed</w:t>
      </w:r>
      <w:r w:rsidRPr="0060655E">
        <w:rPr>
          <w:rFonts w:asciiTheme="majorHAnsi" w:hAnsiTheme="majorHAnsi" w:cs="Calibri"/>
        </w:rPr>
        <w:t xml:space="preserve"> in order to identify any dangerous objects in the grounds ranging from sharps to poisonous or dangerous </w:t>
      </w:r>
      <w:r w:rsidRPr="00A668F8">
        <w:rPr>
          <w:rFonts w:asciiTheme="majorHAnsi" w:hAnsiTheme="majorHAnsi" w:cs="Calibri"/>
        </w:rPr>
        <w:t>plants</w:t>
      </w:r>
      <w:r w:rsidR="00731B7B" w:rsidRPr="00A668F8">
        <w:rPr>
          <w:rFonts w:asciiTheme="majorHAnsi" w:hAnsiTheme="majorHAnsi" w:cs="Calibri"/>
        </w:rPr>
        <w:t xml:space="preserve"> (including mushrooms)</w:t>
      </w:r>
      <w:r w:rsidRPr="0060655E">
        <w:rPr>
          <w:rFonts w:asciiTheme="majorHAnsi" w:hAnsiTheme="majorHAnsi" w:cs="Calibri"/>
        </w:rPr>
        <w:t xml:space="preserve"> and animals. </w:t>
      </w:r>
      <w:bookmarkStart w:id="5" w:name="_Hlk789066"/>
      <w:r w:rsidRPr="0060655E">
        <w:rPr>
          <w:rFonts w:asciiTheme="majorHAnsi" w:hAnsiTheme="majorHAnsi" w:cs="Calibri"/>
          <w:bCs/>
        </w:rPr>
        <w:t>In the event of a sharp object being found (for example</w:t>
      </w:r>
      <w:r w:rsidR="009E72DD">
        <w:rPr>
          <w:rFonts w:asciiTheme="majorHAnsi" w:hAnsiTheme="majorHAnsi" w:cs="Calibri"/>
          <w:bCs/>
        </w:rPr>
        <w:t>,</w:t>
      </w:r>
      <w:r w:rsidRPr="0060655E">
        <w:rPr>
          <w:rFonts w:asciiTheme="majorHAnsi" w:hAnsiTheme="majorHAnsi" w:cs="Calibri"/>
          <w:bCs/>
        </w:rPr>
        <w:t xml:space="preserve"> a syringe) educators will wear gloves and use tongs to pick up the object and place it in </w:t>
      </w:r>
      <w:r w:rsidRPr="00A668F8">
        <w:rPr>
          <w:rFonts w:asciiTheme="majorHAnsi" w:hAnsiTheme="majorHAnsi" w:cs="Calibri"/>
          <w:bCs/>
        </w:rPr>
        <w:t xml:space="preserve">the ‘sharp object box’. </w:t>
      </w:r>
      <w:r w:rsidRPr="0060655E">
        <w:rPr>
          <w:rFonts w:asciiTheme="majorHAnsi" w:hAnsiTheme="majorHAnsi" w:cs="Calibri"/>
          <w:bCs/>
        </w:rPr>
        <w:t xml:space="preserve">This box will be disposed of as per the recommendations of our local council. </w:t>
      </w:r>
    </w:p>
    <w:p w14:paraId="655D4C4C" w14:textId="32EBF549" w:rsidR="005A3AEC" w:rsidRDefault="005A3AEC" w:rsidP="00750709">
      <w:pPr>
        <w:autoSpaceDE w:val="0"/>
        <w:autoSpaceDN w:val="0"/>
        <w:adjustRightInd w:val="0"/>
        <w:spacing w:after="0" w:line="360" w:lineRule="auto"/>
        <w:rPr>
          <w:rFonts w:asciiTheme="majorHAnsi" w:hAnsiTheme="majorHAnsi" w:cs="Calibri"/>
        </w:rPr>
      </w:pPr>
      <w:r w:rsidRPr="0060655E">
        <w:rPr>
          <w:rFonts w:asciiTheme="majorHAnsi" w:hAnsiTheme="majorHAnsi" w:cs="Calibri"/>
        </w:rPr>
        <w:t>Similarly, trees in the grounds must be checked regularly for overhanging, dead, or dangerous looking branches as well as checked for any infestations.</w:t>
      </w:r>
    </w:p>
    <w:p w14:paraId="212DB9D4" w14:textId="4E075C68" w:rsidR="00F30CD2" w:rsidRDefault="00F30CD2" w:rsidP="00750709">
      <w:pPr>
        <w:autoSpaceDE w:val="0"/>
        <w:autoSpaceDN w:val="0"/>
        <w:adjustRightInd w:val="0"/>
        <w:spacing w:after="0" w:line="360" w:lineRule="auto"/>
        <w:rPr>
          <w:rFonts w:asciiTheme="majorHAnsi" w:hAnsiTheme="majorHAnsi" w:cs="Calibri"/>
        </w:rPr>
      </w:pPr>
    </w:p>
    <w:p w14:paraId="732CA0B5" w14:textId="441C9B41" w:rsidR="00F30CD2" w:rsidRDefault="00F30CD2" w:rsidP="00F30CD2">
      <w:pPr>
        <w:autoSpaceDE w:val="0"/>
        <w:autoSpaceDN w:val="0"/>
        <w:adjustRightInd w:val="0"/>
        <w:spacing w:after="0" w:line="360" w:lineRule="auto"/>
        <w:rPr>
          <w:rFonts w:asciiTheme="majorHAnsi" w:hAnsiTheme="majorHAnsi" w:cs="Calibri"/>
        </w:rPr>
      </w:pPr>
      <w:r w:rsidRPr="00614B80">
        <w:rPr>
          <w:rFonts w:asciiTheme="majorHAnsi" w:hAnsiTheme="majorHAnsi" w:cs="Calibri"/>
        </w:rPr>
        <w:t xml:space="preserve">The </w:t>
      </w:r>
      <w:r w:rsidR="00614B80" w:rsidRPr="00614B80">
        <w:rPr>
          <w:rFonts w:asciiTheme="majorHAnsi" w:hAnsiTheme="majorHAnsi" w:cs="Calibri"/>
        </w:rPr>
        <w:t xml:space="preserve">approved provider </w:t>
      </w:r>
      <w:r w:rsidRPr="00614B80">
        <w:rPr>
          <w:rFonts w:asciiTheme="majorHAnsi" w:hAnsiTheme="majorHAnsi" w:cs="Calibri"/>
        </w:rPr>
        <w:t>must ensure all fences and barriers that enclose outdoor spaces used by children are of a height and design that children cannot go through, over or under. (Reg. 104).</w:t>
      </w:r>
    </w:p>
    <w:bookmarkEnd w:id="5"/>
    <w:p w14:paraId="72BACC9B" w14:textId="2C49B87C" w:rsidR="00D07FD3" w:rsidRPr="00D56138" w:rsidRDefault="00D07FD3" w:rsidP="00750709">
      <w:pPr>
        <w:spacing w:after="0" w:line="360" w:lineRule="auto"/>
        <w:rPr>
          <w:rFonts w:asciiTheme="majorHAnsi" w:hAnsiTheme="majorHAnsi"/>
        </w:rPr>
      </w:pPr>
      <w:r>
        <w:rPr>
          <w:rFonts w:cs="Arial"/>
          <w:sz w:val="24"/>
          <w:szCs w:val="24"/>
        </w:rPr>
        <w:t>CLEANING OF BUILDINGS, PREMISES, FURNITURE AND EQUIPMENT</w:t>
      </w:r>
    </w:p>
    <w:p w14:paraId="03484608" w14:textId="571C179E" w:rsidR="00D07FD3" w:rsidRPr="00B04E56" w:rsidRDefault="00DB3ED5" w:rsidP="00750709">
      <w:pPr>
        <w:spacing w:after="0" w:line="360" w:lineRule="auto"/>
        <w:rPr>
          <w:color w:val="16A6C6"/>
          <w:sz w:val="24"/>
        </w:rPr>
      </w:pPr>
      <w:r w:rsidRPr="00B04E56">
        <w:rPr>
          <w:color w:val="16A6C6"/>
          <w:sz w:val="24"/>
        </w:rPr>
        <w:t>GENERAL CLEANING</w:t>
      </w:r>
    </w:p>
    <w:p w14:paraId="6E9ACFC4" w14:textId="77777777" w:rsidR="00960EF2" w:rsidRDefault="00614B80" w:rsidP="00750709">
      <w:pPr>
        <w:pStyle w:val="ListParagraph"/>
        <w:numPr>
          <w:ilvl w:val="0"/>
          <w:numId w:val="14"/>
        </w:numPr>
        <w:spacing w:after="0" w:line="360" w:lineRule="auto"/>
        <w:rPr>
          <w:rFonts w:asciiTheme="majorHAnsi" w:hAnsiTheme="majorHAnsi" w:cs="Calibri"/>
        </w:rPr>
      </w:pPr>
      <w:bookmarkStart w:id="6" w:name="_Hlk535241435"/>
      <w:r>
        <w:rPr>
          <w:rFonts w:asciiTheme="majorHAnsi" w:hAnsiTheme="majorHAnsi" w:cs="Calibri"/>
        </w:rPr>
        <w:t>t</w:t>
      </w:r>
      <w:r w:rsidRPr="0060655E">
        <w:rPr>
          <w:rFonts w:asciiTheme="majorHAnsi" w:hAnsiTheme="majorHAnsi" w:cs="Calibri"/>
        </w:rPr>
        <w:t xml:space="preserve">he </w:t>
      </w:r>
      <w:r>
        <w:rPr>
          <w:rFonts w:asciiTheme="majorHAnsi" w:hAnsiTheme="majorHAnsi" w:cs="Calibri"/>
        </w:rPr>
        <w:t>S</w:t>
      </w:r>
      <w:r w:rsidRPr="0060655E">
        <w:rPr>
          <w:rFonts w:asciiTheme="majorHAnsi" w:hAnsiTheme="majorHAnsi" w:cs="Calibri"/>
        </w:rPr>
        <w:t xml:space="preserve">ervice will use </w:t>
      </w:r>
      <w:r w:rsidRPr="00844C70">
        <w:rPr>
          <w:rFonts w:asciiTheme="majorHAnsi" w:hAnsiTheme="majorHAnsi" w:cs="Calibri"/>
        </w:rPr>
        <w:t xml:space="preserve">structured cleaning schedules to </w:t>
      </w:r>
      <w:r w:rsidRPr="0060655E">
        <w:rPr>
          <w:rFonts w:asciiTheme="majorHAnsi" w:hAnsiTheme="majorHAnsi" w:cs="Calibri"/>
        </w:rPr>
        <w:t xml:space="preserve">ensure that all cleaning is carried out regularly </w:t>
      </w:r>
    </w:p>
    <w:p w14:paraId="06B34DCB" w14:textId="61009681" w:rsidR="00D07FD3" w:rsidRPr="0060655E" w:rsidRDefault="00614B80" w:rsidP="00960EF2">
      <w:pPr>
        <w:pStyle w:val="ListParagraph"/>
        <w:spacing w:after="0" w:line="360" w:lineRule="auto"/>
        <w:ind w:left="360"/>
        <w:rPr>
          <w:rFonts w:asciiTheme="majorHAnsi" w:hAnsiTheme="majorHAnsi" w:cs="Calibri"/>
        </w:rPr>
      </w:pPr>
      <w:r w:rsidRPr="0060655E">
        <w:rPr>
          <w:rFonts w:asciiTheme="majorHAnsi" w:hAnsiTheme="majorHAnsi" w:cs="Calibri"/>
        </w:rPr>
        <w:t>and thoroughly</w:t>
      </w:r>
    </w:p>
    <w:p w14:paraId="27BC10A9" w14:textId="324BEAE3" w:rsidR="00D07FD3" w:rsidRPr="0060655E" w:rsidRDefault="00844C70" w:rsidP="00750709">
      <w:pPr>
        <w:pStyle w:val="ListParagraph"/>
        <w:numPr>
          <w:ilvl w:val="0"/>
          <w:numId w:val="14"/>
        </w:numPr>
        <w:spacing w:after="0" w:line="360" w:lineRule="auto"/>
        <w:rPr>
          <w:rFonts w:asciiTheme="majorHAnsi" w:hAnsiTheme="majorHAnsi" w:cs="Calibri"/>
        </w:rPr>
      </w:pPr>
      <w:r>
        <w:rPr>
          <w:rFonts w:asciiTheme="majorHAnsi" w:hAnsiTheme="majorHAnsi" w:cs="Calibri"/>
        </w:rPr>
        <w:lastRenderedPageBreak/>
        <w:t>Contracted cleaners clean the service each evening after 6.00pm</w:t>
      </w:r>
      <w:r w:rsidR="001A6094">
        <w:rPr>
          <w:rFonts w:asciiTheme="majorHAnsi" w:hAnsiTheme="majorHAnsi" w:cs="Calibri"/>
        </w:rPr>
        <w:t>. Ed</w:t>
      </w:r>
      <w:r w:rsidR="00614B80" w:rsidRPr="0060655E">
        <w:rPr>
          <w:rFonts w:asciiTheme="majorHAnsi" w:hAnsiTheme="majorHAnsi" w:cs="Calibri"/>
        </w:rPr>
        <w:t xml:space="preserve">ucators will clean the </w:t>
      </w:r>
      <w:r w:rsidR="00614B80">
        <w:rPr>
          <w:rFonts w:asciiTheme="majorHAnsi" w:hAnsiTheme="majorHAnsi" w:cs="Calibri"/>
        </w:rPr>
        <w:t>S</w:t>
      </w:r>
      <w:r w:rsidR="00614B80" w:rsidRPr="0060655E">
        <w:rPr>
          <w:rFonts w:asciiTheme="majorHAnsi" w:hAnsiTheme="majorHAnsi" w:cs="Calibri"/>
        </w:rPr>
        <w:t>ervice throughout the day as needed</w:t>
      </w:r>
    </w:p>
    <w:p w14:paraId="117FD133" w14:textId="54817C39" w:rsidR="00750709" w:rsidRDefault="00614B80" w:rsidP="00750709">
      <w:pPr>
        <w:pStyle w:val="ListParagraph"/>
        <w:numPr>
          <w:ilvl w:val="0"/>
          <w:numId w:val="14"/>
        </w:numPr>
        <w:spacing w:after="0" w:line="360" w:lineRule="auto"/>
        <w:rPr>
          <w:rFonts w:asciiTheme="majorHAnsi" w:hAnsiTheme="majorHAnsi" w:cs="Calibri"/>
        </w:rPr>
      </w:pPr>
      <w:r>
        <w:rPr>
          <w:rFonts w:asciiTheme="majorHAnsi" w:hAnsiTheme="majorHAnsi" w:cs="Calibri"/>
        </w:rPr>
        <w:t>a</w:t>
      </w:r>
      <w:r w:rsidRPr="0060655E">
        <w:rPr>
          <w:rFonts w:asciiTheme="majorHAnsi" w:hAnsiTheme="majorHAnsi" w:cs="Calibri"/>
        </w:rPr>
        <w:t xml:space="preserve">ccidents and spills will be cleaned up as quickly as possible to ensure that the </w:t>
      </w:r>
      <w:r>
        <w:rPr>
          <w:rFonts w:asciiTheme="majorHAnsi" w:hAnsiTheme="majorHAnsi" w:cs="Calibri"/>
        </w:rPr>
        <w:t>S</w:t>
      </w:r>
      <w:r w:rsidRPr="0060655E">
        <w:rPr>
          <w:rFonts w:asciiTheme="majorHAnsi" w:hAnsiTheme="majorHAnsi" w:cs="Calibri"/>
        </w:rPr>
        <w:t>ervice always maintains a high level of cleanliness and hygiene</w:t>
      </w:r>
    </w:p>
    <w:p w14:paraId="74D7D86E" w14:textId="42B14F9C" w:rsidR="00D07FD3" w:rsidRPr="00DE12B5" w:rsidRDefault="00614B80" w:rsidP="00750709">
      <w:pPr>
        <w:pStyle w:val="ListParagraph"/>
        <w:numPr>
          <w:ilvl w:val="0"/>
          <w:numId w:val="14"/>
        </w:numPr>
        <w:spacing w:after="0" w:line="360" w:lineRule="auto"/>
        <w:rPr>
          <w:rFonts w:asciiTheme="majorHAnsi" w:hAnsiTheme="majorHAnsi" w:cs="Calibri"/>
        </w:rPr>
      </w:pPr>
      <w:r>
        <w:rPr>
          <w:rFonts w:asciiTheme="majorHAnsi" w:hAnsiTheme="majorHAnsi" w:cs="Calibri"/>
        </w:rPr>
        <w:t xml:space="preserve">educators </w:t>
      </w:r>
      <w:r w:rsidR="00750709">
        <w:rPr>
          <w:rFonts w:asciiTheme="majorHAnsi" w:hAnsiTheme="majorHAnsi" w:cs="Calibri"/>
        </w:rPr>
        <w:t xml:space="preserve">and staff will adhere to our </w:t>
      </w:r>
      <w:r w:rsidR="00750709" w:rsidRPr="00750709">
        <w:rPr>
          <w:rFonts w:asciiTheme="majorHAnsi" w:hAnsiTheme="majorHAnsi" w:cs="Calibri"/>
          <w:i/>
          <w:iCs/>
        </w:rPr>
        <w:t>Health and Safety Policy</w:t>
      </w:r>
      <w:r w:rsidR="00750709">
        <w:rPr>
          <w:rFonts w:asciiTheme="majorHAnsi" w:hAnsiTheme="majorHAnsi" w:cs="Calibri"/>
        </w:rPr>
        <w:t>.</w:t>
      </w:r>
      <w:r w:rsidR="00D07FD3">
        <w:rPr>
          <w:rFonts w:asciiTheme="majorHAnsi" w:hAnsiTheme="majorHAnsi"/>
        </w:rPr>
        <w:br/>
      </w:r>
    </w:p>
    <w:p w14:paraId="1796FBFF" w14:textId="4B47C2EC" w:rsidR="00D07FD3" w:rsidRPr="00B04E56" w:rsidRDefault="00DB3ED5" w:rsidP="00750709">
      <w:pPr>
        <w:spacing w:after="0" w:line="360" w:lineRule="auto"/>
        <w:rPr>
          <w:color w:val="16A6C6"/>
          <w:sz w:val="24"/>
        </w:rPr>
      </w:pPr>
      <w:r w:rsidRPr="00B04E56">
        <w:rPr>
          <w:color w:val="16A6C6"/>
          <w:sz w:val="24"/>
        </w:rPr>
        <w:t>WHEN PURCHASING, STORING AND/OR USING ANY DANGEROUS CHEMICALS, SUBSTANCES, MEDICINES OR EQUIPMENT, OUR SERVICE WILL:</w:t>
      </w:r>
    </w:p>
    <w:p w14:paraId="7CAEC34D" w14:textId="5E7A8D6D" w:rsidR="00EB0C84" w:rsidRDefault="00EB0C84" w:rsidP="00750709">
      <w:pPr>
        <w:pStyle w:val="ListParagraph"/>
        <w:numPr>
          <w:ilvl w:val="0"/>
          <w:numId w:val="35"/>
        </w:numPr>
        <w:spacing w:after="0" w:line="360" w:lineRule="auto"/>
        <w:rPr>
          <w:rFonts w:asciiTheme="majorHAnsi" w:hAnsiTheme="majorHAnsi" w:cstheme="majorHAnsi"/>
        </w:rPr>
      </w:pPr>
      <w:r>
        <w:rPr>
          <w:rFonts w:asciiTheme="majorHAnsi" w:hAnsiTheme="majorHAnsi" w:cstheme="majorHAnsi"/>
        </w:rPr>
        <w:t>ensure all procedures are followed to maintain a safe environment</w:t>
      </w:r>
    </w:p>
    <w:p w14:paraId="351BB2B6" w14:textId="2C447FF6" w:rsidR="00EB0C84" w:rsidRPr="00213E1B" w:rsidRDefault="00EB0C84" w:rsidP="00750709">
      <w:pPr>
        <w:pStyle w:val="ListParagraph"/>
        <w:numPr>
          <w:ilvl w:val="0"/>
          <w:numId w:val="35"/>
        </w:numPr>
        <w:spacing w:after="0" w:line="360" w:lineRule="auto"/>
        <w:rPr>
          <w:rFonts w:asciiTheme="majorHAnsi" w:hAnsiTheme="majorHAnsi" w:cstheme="majorHAnsi"/>
        </w:rPr>
      </w:pPr>
      <w:r>
        <w:rPr>
          <w:rFonts w:asciiTheme="majorHAnsi" w:hAnsiTheme="majorHAnsi" w:cstheme="majorHAnsi"/>
        </w:rPr>
        <w:t xml:space="preserve">adhere to </w:t>
      </w:r>
      <w:r w:rsidRPr="00213E1B">
        <w:rPr>
          <w:rFonts w:asciiTheme="majorHAnsi" w:hAnsiTheme="majorHAnsi" w:cstheme="majorHAnsi"/>
        </w:rPr>
        <w:t xml:space="preserve">the Service’s </w:t>
      </w:r>
      <w:r w:rsidRPr="00213E1B">
        <w:rPr>
          <w:rFonts w:asciiTheme="majorHAnsi" w:hAnsiTheme="majorHAnsi" w:cstheme="majorHAnsi"/>
          <w:i/>
          <w:color w:val="000000"/>
        </w:rPr>
        <w:t>Safe Storage of Hazardous Chemicals Policy</w:t>
      </w:r>
    </w:p>
    <w:p w14:paraId="164E2375" w14:textId="04A47B52" w:rsidR="00D07FD3" w:rsidRPr="0060655E" w:rsidRDefault="00EB0C84" w:rsidP="00750709">
      <w:pPr>
        <w:numPr>
          <w:ilvl w:val="0"/>
          <w:numId w:val="16"/>
        </w:numPr>
        <w:autoSpaceDE w:val="0"/>
        <w:autoSpaceDN w:val="0"/>
        <w:adjustRightInd w:val="0"/>
        <w:spacing w:after="0" w:line="360" w:lineRule="auto"/>
        <w:rPr>
          <w:rFonts w:asciiTheme="majorHAnsi" w:hAnsiTheme="majorHAnsi" w:cs="Calibri"/>
          <w:color w:val="000000"/>
        </w:rPr>
      </w:pPr>
      <w:r>
        <w:rPr>
          <w:rFonts w:asciiTheme="majorHAnsi" w:hAnsiTheme="majorHAnsi" w:cs="Calibri"/>
          <w:color w:val="000000"/>
        </w:rPr>
        <w:t>a</w:t>
      </w:r>
      <w:r w:rsidR="00D07FD3" w:rsidRPr="0060655E">
        <w:rPr>
          <w:rFonts w:asciiTheme="majorHAnsi" w:hAnsiTheme="majorHAnsi" w:cs="Calibri"/>
          <w:color w:val="000000"/>
        </w:rPr>
        <w:t xml:space="preserve">dhere at all times to manufacturer’s advice and instructions when using products to clean furniture and equipment at the </w:t>
      </w:r>
      <w:r>
        <w:rPr>
          <w:rFonts w:asciiTheme="majorHAnsi" w:hAnsiTheme="majorHAnsi" w:cs="Calibri"/>
          <w:color w:val="000000"/>
        </w:rPr>
        <w:t>s</w:t>
      </w:r>
      <w:r w:rsidR="00D07FD3" w:rsidRPr="0060655E">
        <w:rPr>
          <w:rFonts w:asciiTheme="majorHAnsi" w:hAnsiTheme="majorHAnsi" w:cs="Calibri"/>
          <w:color w:val="000000"/>
        </w:rPr>
        <w:t>ervice</w:t>
      </w:r>
    </w:p>
    <w:p w14:paraId="3A81E7C3" w14:textId="70DEE02D" w:rsidR="00D07FD3" w:rsidRPr="0060655E" w:rsidRDefault="00D07FD3" w:rsidP="00750709">
      <w:pPr>
        <w:numPr>
          <w:ilvl w:val="0"/>
          <w:numId w:val="16"/>
        </w:numPr>
        <w:autoSpaceDE w:val="0"/>
        <w:autoSpaceDN w:val="0"/>
        <w:adjustRightInd w:val="0"/>
        <w:spacing w:after="0" w:line="360" w:lineRule="auto"/>
        <w:rPr>
          <w:rFonts w:asciiTheme="majorHAnsi" w:hAnsiTheme="majorHAnsi" w:cs="Calibri"/>
          <w:color w:val="000000"/>
        </w:rPr>
      </w:pPr>
      <w:r w:rsidRPr="00785993">
        <w:rPr>
          <w:rFonts w:asciiTheme="majorHAnsi" w:hAnsiTheme="majorHAnsi" w:cs="Calibri"/>
        </w:rPr>
        <w:t xml:space="preserve">keep a register of all hazardous chemicals, </w:t>
      </w:r>
      <w:r w:rsidRPr="00785993">
        <w:rPr>
          <w:rFonts w:asciiTheme="majorHAnsi" w:hAnsiTheme="majorHAnsi" w:cs="Calibri"/>
          <w:color w:val="000000"/>
        </w:rPr>
        <w:t>substances</w:t>
      </w:r>
      <w:r w:rsidRPr="0060655E">
        <w:rPr>
          <w:rFonts w:asciiTheme="majorHAnsi" w:hAnsiTheme="majorHAnsi" w:cs="Calibri"/>
          <w:color w:val="000000"/>
        </w:rPr>
        <w:t xml:space="preserve"> and equipment used at the Service. Information recorded should include where they are stored, their use, any risks, and first aid instructions and the current SDS. The register will be readily accessible.</w:t>
      </w:r>
    </w:p>
    <w:p w14:paraId="5CBA0C09" w14:textId="77777777" w:rsidR="00DC749F" w:rsidRDefault="00DC749F" w:rsidP="00750709">
      <w:pPr>
        <w:spacing w:after="0" w:line="360" w:lineRule="auto"/>
        <w:rPr>
          <w:color w:val="34ABC1"/>
          <w:sz w:val="24"/>
        </w:rPr>
      </w:pPr>
    </w:p>
    <w:p w14:paraId="3DC7E24F" w14:textId="751200B6" w:rsidR="00D07FD3" w:rsidRPr="00B04E56" w:rsidRDefault="00DB3ED5" w:rsidP="00750709">
      <w:pPr>
        <w:spacing w:after="0" w:line="360" w:lineRule="auto"/>
        <w:rPr>
          <w:color w:val="16A6C6"/>
          <w:sz w:val="24"/>
        </w:rPr>
      </w:pPr>
      <w:r w:rsidRPr="00B04E56">
        <w:rPr>
          <w:color w:val="16A6C6"/>
          <w:sz w:val="24"/>
        </w:rPr>
        <w:t>CHILDREN’S BATHROOM</w:t>
      </w:r>
    </w:p>
    <w:p w14:paraId="3841C6A5" w14:textId="47692117" w:rsidR="00D07FD3" w:rsidRPr="0060655E" w:rsidRDefault="00614B80" w:rsidP="00750709">
      <w:pPr>
        <w:pStyle w:val="ListParagraph"/>
        <w:numPr>
          <w:ilvl w:val="0"/>
          <w:numId w:val="17"/>
        </w:numPr>
        <w:autoSpaceDE w:val="0"/>
        <w:autoSpaceDN w:val="0"/>
        <w:adjustRightInd w:val="0"/>
        <w:spacing w:after="0" w:line="360" w:lineRule="auto"/>
        <w:rPr>
          <w:rFonts w:asciiTheme="majorHAnsi" w:hAnsiTheme="majorHAnsi"/>
        </w:rPr>
      </w:pPr>
      <w:r>
        <w:rPr>
          <w:rFonts w:asciiTheme="majorHAnsi" w:hAnsiTheme="majorHAnsi"/>
        </w:rPr>
        <w:t>clear s</w:t>
      </w:r>
      <w:r w:rsidRPr="0060655E">
        <w:rPr>
          <w:rFonts w:asciiTheme="majorHAnsi" w:hAnsiTheme="majorHAnsi"/>
        </w:rPr>
        <w:t xml:space="preserve">upervision </w:t>
      </w:r>
      <w:r>
        <w:rPr>
          <w:rFonts w:asciiTheme="majorHAnsi" w:hAnsiTheme="majorHAnsi"/>
        </w:rPr>
        <w:t>is provided to children when in use (having regard to the need to maintain the rights and dignity of children)</w:t>
      </w:r>
    </w:p>
    <w:p w14:paraId="4E6E6887" w14:textId="7B999EAB" w:rsidR="00D07FD3" w:rsidRPr="0060655E" w:rsidRDefault="00614B80" w:rsidP="00750709">
      <w:pPr>
        <w:pStyle w:val="ListParagraph"/>
        <w:numPr>
          <w:ilvl w:val="0"/>
          <w:numId w:val="17"/>
        </w:numPr>
        <w:autoSpaceDE w:val="0"/>
        <w:autoSpaceDN w:val="0"/>
        <w:adjustRightInd w:val="0"/>
        <w:spacing w:after="0" w:line="360" w:lineRule="auto"/>
        <w:rPr>
          <w:rFonts w:asciiTheme="majorHAnsi" w:hAnsiTheme="majorHAnsi"/>
        </w:rPr>
      </w:pPr>
      <w:r>
        <w:rPr>
          <w:rFonts w:asciiTheme="majorHAnsi" w:hAnsiTheme="majorHAnsi"/>
        </w:rPr>
        <w:t>e</w:t>
      </w:r>
      <w:r w:rsidRPr="0060655E">
        <w:rPr>
          <w:rFonts w:asciiTheme="majorHAnsi" w:hAnsiTheme="majorHAnsi"/>
        </w:rPr>
        <w:t>ducators and other staff will encourage children to follow appropriate hygiene practices</w:t>
      </w:r>
      <w:r>
        <w:rPr>
          <w:rFonts w:asciiTheme="majorHAnsi" w:hAnsiTheme="majorHAnsi"/>
        </w:rPr>
        <w:t>- hand washing, toileting</w:t>
      </w:r>
    </w:p>
    <w:p w14:paraId="7CACF2E8" w14:textId="771D359A" w:rsidR="00D07FD3" w:rsidRPr="00614B80" w:rsidRDefault="00614B80" w:rsidP="00750709">
      <w:pPr>
        <w:pStyle w:val="ListParagraph"/>
        <w:numPr>
          <w:ilvl w:val="0"/>
          <w:numId w:val="17"/>
        </w:numPr>
        <w:autoSpaceDE w:val="0"/>
        <w:autoSpaceDN w:val="0"/>
        <w:adjustRightInd w:val="0"/>
        <w:spacing w:after="0" w:line="360" w:lineRule="auto"/>
        <w:rPr>
          <w:rFonts w:asciiTheme="majorHAnsi" w:hAnsiTheme="majorHAnsi"/>
        </w:rPr>
      </w:pPr>
      <w:r w:rsidRPr="00614B80">
        <w:rPr>
          <w:rFonts w:asciiTheme="majorHAnsi" w:hAnsiTheme="majorHAnsi"/>
        </w:rPr>
        <w:t>bathrooms will be cleaned a</w:t>
      </w:r>
      <w:r w:rsidR="001A6D17">
        <w:rPr>
          <w:rFonts w:asciiTheme="majorHAnsi" w:hAnsiTheme="majorHAnsi"/>
        </w:rPr>
        <w:t>s required</w:t>
      </w:r>
      <w:r w:rsidRPr="00614B80">
        <w:rPr>
          <w:rFonts w:asciiTheme="majorHAnsi" w:hAnsiTheme="majorHAnsi"/>
        </w:rPr>
        <w:t xml:space="preserve"> </w:t>
      </w:r>
    </w:p>
    <w:p w14:paraId="11EFB5C1" w14:textId="52CD5C45" w:rsidR="00D07FD3" w:rsidRPr="00E83FB7" w:rsidRDefault="00614B80" w:rsidP="00750709">
      <w:pPr>
        <w:pStyle w:val="ListParagraph"/>
        <w:numPr>
          <w:ilvl w:val="0"/>
          <w:numId w:val="17"/>
        </w:numPr>
        <w:autoSpaceDE w:val="0"/>
        <w:autoSpaceDN w:val="0"/>
        <w:adjustRightInd w:val="0"/>
        <w:spacing w:after="0" w:line="360" w:lineRule="auto"/>
        <w:rPr>
          <w:rFonts w:asciiTheme="majorHAnsi" w:hAnsiTheme="majorHAnsi"/>
        </w:rPr>
      </w:pPr>
      <w:r w:rsidRPr="00E83FB7">
        <w:rPr>
          <w:rFonts w:asciiTheme="majorHAnsi" w:hAnsiTheme="majorHAnsi"/>
        </w:rPr>
        <w:t>b</w:t>
      </w:r>
      <w:r w:rsidR="00D07FD3" w:rsidRPr="00E83FB7">
        <w:rPr>
          <w:rFonts w:asciiTheme="majorHAnsi" w:hAnsiTheme="majorHAnsi"/>
        </w:rPr>
        <w:t>athroom floors will be mopped at least daily</w:t>
      </w:r>
    </w:p>
    <w:p w14:paraId="341C702D" w14:textId="281C78AB" w:rsidR="00D07FD3" w:rsidRPr="0060655E" w:rsidRDefault="00614B80" w:rsidP="00750709">
      <w:pPr>
        <w:pStyle w:val="ListParagraph"/>
        <w:numPr>
          <w:ilvl w:val="0"/>
          <w:numId w:val="17"/>
        </w:numPr>
        <w:autoSpaceDE w:val="0"/>
        <w:autoSpaceDN w:val="0"/>
        <w:adjustRightInd w:val="0"/>
        <w:spacing w:after="0" w:line="360" w:lineRule="auto"/>
        <w:rPr>
          <w:rFonts w:asciiTheme="majorHAnsi" w:hAnsiTheme="majorHAnsi"/>
        </w:rPr>
      </w:pPr>
      <w:r>
        <w:rPr>
          <w:rFonts w:asciiTheme="majorHAnsi" w:hAnsiTheme="majorHAnsi"/>
        </w:rPr>
        <w:t>s</w:t>
      </w:r>
      <w:r w:rsidRPr="0060655E">
        <w:rPr>
          <w:rFonts w:asciiTheme="majorHAnsi" w:hAnsiTheme="majorHAnsi"/>
        </w:rPr>
        <w:t>ignage is to be used after mopping to ensure that children, educators and other staff and families are aware that the floor is wet</w:t>
      </w:r>
    </w:p>
    <w:p w14:paraId="420837A1" w14:textId="05D4CBD3" w:rsidR="00D07FD3" w:rsidRDefault="00614B80" w:rsidP="00750709">
      <w:pPr>
        <w:pStyle w:val="ListParagraph"/>
        <w:numPr>
          <w:ilvl w:val="0"/>
          <w:numId w:val="17"/>
        </w:numPr>
        <w:autoSpaceDE w:val="0"/>
        <w:autoSpaceDN w:val="0"/>
        <w:adjustRightInd w:val="0"/>
        <w:spacing w:after="0" w:line="360" w:lineRule="auto"/>
        <w:rPr>
          <w:rFonts w:asciiTheme="majorHAnsi" w:hAnsiTheme="majorHAnsi"/>
        </w:rPr>
      </w:pPr>
      <w:r>
        <w:rPr>
          <w:rFonts w:asciiTheme="majorHAnsi" w:hAnsiTheme="majorHAnsi"/>
        </w:rPr>
        <w:t>e</w:t>
      </w:r>
      <w:r w:rsidRPr="0060655E">
        <w:rPr>
          <w:rFonts w:asciiTheme="majorHAnsi" w:hAnsiTheme="majorHAnsi"/>
        </w:rPr>
        <w:t>ducators are to ensure they follow the bathroom and toilet cleaning procedure</w:t>
      </w:r>
    </w:p>
    <w:p w14:paraId="2AE9751F" w14:textId="10B5157A" w:rsidR="00D07FD3" w:rsidRPr="00B04E56" w:rsidRDefault="00DB3ED5" w:rsidP="00750709">
      <w:pPr>
        <w:spacing w:after="0" w:line="360" w:lineRule="auto"/>
        <w:rPr>
          <w:color w:val="16A6C6"/>
          <w:sz w:val="24"/>
        </w:rPr>
      </w:pPr>
      <w:r w:rsidRPr="00B04E56">
        <w:rPr>
          <w:color w:val="16A6C6"/>
          <w:sz w:val="24"/>
        </w:rPr>
        <w:t>MAINTENANCE OF FIRE EQUIPMENT</w:t>
      </w:r>
    </w:p>
    <w:p w14:paraId="593EE9B2" w14:textId="362269C7" w:rsidR="00D07FD3" w:rsidRPr="008C4D43" w:rsidRDefault="00614B80" w:rsidP="00750709">
      <w:pPr>
        <w:pStyle w:val="ListParagraph"/>
        <w:numPr>
          <w:ilvl w:val="0"/>
          <w:numId w:val="20"/>
        </w:numPr>
        <w:autoSpaceDE w:val="0"/>
        <w:autoSpaceDN w:val="0"/>
        <w:adjustRightInd w:val="0"/>
        <w:spacing w:after="0" w:line="360" w:lineRule="auto"/>
        <w:rPr>
          <w:rFonts w:asciiTheme="majorHAnsi" w:hAnsiTheme="majorHAnsi" w:cs="Calibri"/>
        </w:rPr>
      </w:pPr>
      <w:r w:rsidRPr="008C4D43">
        <w:rPr>
          <w:rFonts w:asciiTheme="majorHAnsi" w:hAnsiTheme="majorHAnsi"/>
        </w:rPr>
        <w:t>a</w:t>
      </w:r>
      <w:r w:rsidR="00D07FD3" w:rsidRPr="008C4D43">
        <w:rPr>
          <w:rFonts w:asciiTheme="majorHAnsi" w:hAnsiTheme="majorHAnsi"/>
        </w:rPr>
        <w:t>ll fire equipment at our Service will be maintained as per the legal standards</w:t>
      </w:r>
    </w:p>
    <w:p w14:paraId="46992D06" w14:textId="77777777" w:rsidR="008C4D43" w:rsidRPr="008C4D43" w:rsidRDefault="00614B80" w:rsidP="001A5478">
      <w:pPr>
        <w:pStyle w:val="ListParagraph"/>
        <w:numPr>
          <w:ilvl w:val="0"/>
          <w:numId w:val="43"/>
        </w:numPr>
        <w:autoSpaceDE w:val="0"/>
        <w:autoSpaceDN w:val="0"/>
        <w:adjustRightInd w:val="0"/>
        <w:spacing w:after="0" w:line="360" w:lineRule="auto"/>
        <w:rPr>
          <w:rFonts w:asciiTheme="majorHAnsi" w:hAnsiTheme="majorHAnsi"/>
        </w:rPr>
      </w:pPr>
      <w:r w:rsidRPr="008C4D43">
        <w:rPr>
          <w:rFonts w:asciiTheme="majorHAnsi" w:hAnsiTheme="majorHAnsi"/>
        </w:rPr>
        <w:t>e</w:t>
      </w:r>
      <w:r w:rsidR="00D07FD3" w:rsidRPr="008C4D43">
        <w:rPr>
          <w:rFonts w:asciiTheme="majorHAnsi" w:hAnsiTheme="majorHAnsi"/>
        </w:rPr>
        <w:t xml:space="preserve">xternal agencies will be employed to assist the service with this maintenance </w:t>
      </w:r>
    </w:p>
    <w:p w14:paraId="5D983DC9" w14:textId="36FA97AA" w:rsidR="00D07FD3" w:rsidRPr="008C4D43" w:rsidRDefault="00614B80" w:rsidP="001A5478">
      <w:pPr>
        <w:pStyle w:val="ListParagraph"/>
        <w:numPr>
          <w:ilvl w:val="0"/>
          <w:numId w:val="43"/>
        </w:numPr>
        <w:autoSpaceDE w:val="0"/>
        <w:autoSpaceDN w:val="0"/>
        <w:adjustRightInd w:val="0"/>
        <w:spacing w:after="0" w:line="360" w:lineRule="auto"/>
        <w:rPr>
          <w:rFonts w:asciiTheme="majorHAnsi" w:hAnsiTheme="majorHAnsi"/>
        </w:rPr>
      </w:pPr>
      <w:r w:rsidRPr="008C4D43">
        <w:rPr>
          <w:rFonts w:asciiTheme="majorHAnsi" w:hAnsiTheme="majorHAnsi"/>
        </w:rPr>
        <w:t>e</w:t>
      </w:r>
      <w:r w:rsidR="008F182E" w:rsidRPr="008C4D43">
        <w:rPr>
          <w:rFonts w:asciiTheme="majorHAnsi" w:hAnsiTheme="majorHAnsi"/>
        </w:rPr>
        <w:t xml:space="preserve">nsure </w:t>
      </w:r>
      <w:r w:rsidR="00F57840" w:rsidRPr="008C4D43">
        <w:rPr>
          <w:rFonts w:asciiTheme="majorHAnsi" w:hAnsiTheme="majorHAnsi"/>
        </w:rPr>
        <w:t>smoke detectors are regularly tested and batteries replaced annually</w:t>
      </w:r>
      <w:r w:rsidR="003A6B6E" w:rsidRPr="008C4D43">
        <w:rPr>
          <w:rFonts w:asciiTheme="majorHAnsi" w:hAnsiTheme="majorHAnsi"/>
        </w:rPr>
        <w:t>.</w:t>
      </w:r>
    </w:p>
    <w:p w14:paraId="0F0B7944" w14:textId="77777777" w:rsidR="00D7603D" w:rsidRDefault="00D7603D" w:rsidP="00750709">
      <w:pPr>
        <w:spacing w:after="0" w:line="360" w:lineRule="auto"/>
        <w:rPr>
          <w:rFonts w:cs="Arial"/>
          <w:color w:val="16A6C6"/>
          <w:sz w:val="24"/>
          <w:szCs w:val="24"/>
        </w:rPr>
      </w:pPr>
    </w:p>
    <w:p w14:paraId="3FC8DF7B" w14:textId="57A9255E" w:rsidR="00D07FD3" w:rsidRPr="00B04E56" w:rsidRDefault="00D07FD3" w:rsidP="00750709">
      <w:pPr>
        <w:spacing w:after="0" w:line="360" w:lineRule="auto"/>
        <w:rPr>
          <w:rFonts w:cs="Arial"/>
          <w:color w:val="16A6C6"/>
          <w:sz w:val="24"/>
          <w:szCs w:val="24"/>
        </w:rPr>
      </w:pPr>
      <w:r w:rsidRPr="00B04E56">
        <w:rPr>
          <w:rFonts w:cs="Arial"/>
          <w:color w:val="16A6C6"/>
          <w:sz w:val="24"/>
          <w:szCs w:val="24"/>
        </w:rPr>
        <w:t>SUN PROTECTION</w:t>
      </w:r>
    </w:p>
    <w:p w14:paraId="6C3F9A55" w14:textId="5028D374" w:rsidR="00371F6E" w:rsidRPr="00371F6E" w:rsidRDefault="006021E7" w:rsidP="00750709">
      <w:pPr>
        <w:pStyle w:val="ListParagraph"/>
        <w:numPr>
          <w:ilvl w:val="0"/>
          <w:numId w:val="3"/>
        </w:numPr>
        <w:spacing w:after="0" w:line="360" w:lineRule="auto"/>
        <w:rPr>
          <w:rFonts w:asciiTheme="majorHAnsi" w:hAnsiTheme="majorHAnsi" w:cs="Calibri"/>
        </w:rPr>
      </w:pPr>
      <w:r>
        <w:rPr>
          <w:rFonts w:asciiTheme="majorHAnsi" w:hAnsiTheme="majorHAnsi" w:cs="Calibri"/>
        </w:rPr>
        <w:t xml:space="preserve">educators and staff at the </w:t>
      </w:r>
      <w:r w:rsidR="00371F6E" w:rsidRPr="00371F6E">
        <w:rPr>
          <w:rFonts w:asciiTheme="majorHAnsi" w:hAnsiTheme="majorHAnsi" w:cs="Calibri"/>
        </w:rPr>
        <w:t xml:space="preserve">Service will adhere to our </w:t>
      </w:r>
      <w:r w:rsidR="00371F6E" w:rsidRPr="00371F6E">
        <w:rPr>
          <w:rFonts w:asciiTheme="majorHAnsi" w:hAnsiTheme="majorHAnsi" w:cs="Calibri"/>
          <w:i/>
          <w:iCs/>
        </w:rPr>
        <w:t>Sun Safety Policy</w:t>
      </w:r>
      <w:r w:rsidR="00371F6E" w:rsidRPr="00371F6E">
        <w:rPr>
          <w:rFonts w:asciiTheme="majorHAnsi" w:hAnsiTheme="majorHAnsi" w:cs="Calibri"/>
        </w:rPr>
        <w:t xml:space="preserve"> and procedures at all times</w:t>
      </w:r>
    </w:p>
    <w:p w14:paraId="37D731B9" w14:textId="07913A2C" w:rsidR="00371F6E" w:rsidRPr="00371F6E" w:rsidRDefault="00371F6E" w:rsidP="00750709">
      <w:pPr>
        <w:pStyle w:val="ListParagraph"/>
        <w:numPr>
          <w:ilvl w:val="0"/>
          <w:numId w:val="3"/>
        </w:numPr>
        <w:spacing w:after="0" w:line="360" w:lineRule="auto"/>
        <w:rPr>
          <w:rFonts w:asciiTheme="majorHAnsi" w:hAnsiTheme="majorHAnsi" w:cs="Calibri"/>
        </w:rPr>
      </w:pPr>
      <w:r w:rsidRPr="00A56F97">
        <w:rPr>
          <w:rFonts w:asciiTheme="majorHAnsi" w:hAnsiTheme="majorHAnsi" w:cs="Calibri"/>
        </w:rPr>
        <w:t xml:space="preserve">a combination of sun protection measures </w:t>
      </w:r>
      <w:r>
        <w:rPr>
          <w:rFonts w:asciiTheme="majorHAnsi" w:hAnsiTheme="majorHAnsi" w:cs="Calibri"/>
        </w:rPr>
        <w:t xml:space="preserve">will be implemented </w:t>
      </w:r>
      <w:r w:rsidR="00E040C5">
        <w:rPr>
          <w:rFonts w:asciiTheme="majorHAnsi" w:hAnsiTheme="majorHAnsi" w:cs="Calibri"/>
        </w:rPr>
        <w:t>throughout each day /year</w:t>
      </w:r>
      <w:r w:rsidR="000D361D">
        <w:rPr>
          <w:rFonts w:asciiTheme="majorHAnsi" w:hAnsiTheme="majorHAnsi" w:cs="Calibri"/>
        </w:rPr>
        <w:t>.</w:t>
      </w:r>
    </w:p>
    <w:p w14:paraId="5F108F63" w14:textId="6B44C1B8" w:rsidR="00371F6E" w:rsidRPr="00371F6E" w:rsidRDefault="00371F6E" w:rsidP="00750709">
      <w:pPr>
        <w:pStyle w:val="ListParagraph"/>
        <w:numPr>
          <w:ilvl w:val="0"/>
          <w:numId w:val="3"/>
        </w:numPr>
        <w:spacing w:after="0" w:line="360" w:lineRule="auto"/>
        <w:rPr>
          <w:rFonts w:asciiTheme="majorHAnsi" w:hAnsiTheme="majorHAnsi" w:cs="Calibri"/>
        </w:rPr>
      </w:pPr>
      <w:r w:rsidRPr="00371F6E">
        <w:rPr>
          <w:rFonts w:asciiTheme="majorHAnsi" w:hAnsiTheme="majorHAnsi" w:cs="Calibri"/>
        </w:rPr>
        <w:lastRenderedPageBreak/>
        <w:t xml:space="preserve">temperature of outdoor equipment and surfaces will be monitored during the day to ensure the area and equipment is safe for children to play  </w:t>
      </w:r>
    </w:p>
    <w:p w14:paraId="1A9C2BCA" w14:textId="77777777" w:rsidR="0025136F" w:rsidRDefault="0025136F" w:rsidP="00750709">
      <w:pPr>
        <w:spacing w:after="0" w:line="360" w:lineRule="auto"/>
        <w:rPr>
          <w:rFonts w:cs="Arial"/>
          <w:color w:val="34ABC1"/>
          <w:sz w:val="24"/>
          <w:szCs w:val="24"/>
        </w:rPr>
      </w:pPr>
    </w:p>
    <w:p w14:paraId="77ABA9E1" w14:textId="4BF1E99E" w:rsidR="00D07FD3" w:rsidRPr="00B04E56" w:rsidRDefault="00D07FD3" w:rsidP="00750709">
      <w:pPr>
        <w:spacing w:after="0" w:line="360" w:lineRule="auto"/>
        <w:rPr>
          <w:color w:val="16A6C6"/>
          <w:sz w:val="24"/>
          <w:szCs w:val="24"/>
        </w:rPr>
      </w:pPr>
      <w:r w:rsidRPr="00B04E56">
        <w:rPr>
          <w:rFonts w:cs="Arial"/>
          <w:color w:val="16A6C6"/>
          <w:sz w:val="24"/>
          <w:szCs w:val="24"/>
        </w:rPr>
        <w:t>WATER SAFETY</w:t>
      </w:r>
    </w:p>
    <w:p w14:paraId="66F6BD08" w14:textId="547B02C7" w:rsidR="003A3293" w:rsidRPr="005351B1" w:rsidRDefault="005351B1" w:rsidP="005351B1">
      <w:pPr>
        <w:pStyle w:val="ListParagraph"/>
        <w:numPr>
          <w:ilvl w:val="0"/>
          <w:numId w:val="46"/>
        </w:numPr>
        <w:spacing w:after="0" w:line="360" w:lineRule="auto"/>
        <w:rPr>
          <w:rFonts w:asciiTheme="majorHAnsi" w:hAnsiTheme="majorHAnsi" w:cs="Calibri"/>
        </w:rPr>
      </w:pPr>
      <w:r w:rsidRPr="005351B1">
        <w:rPr>
          <w:rFonts w:asciiTheme="majorHAnsi" w:hAnsiTheme="majorHAnsi" w:cs="Calibri"/>
        </w:rPr>
        <w:t>T</w:t>
      </w:r>
      <w:r w:rsidR="003A3293" w:rsidRPr="005351B1">
        <w:rPr>
          <w:rFonts w:asciiTheme="majorHAnsi" w:hAnsiTheme="majorHAnsi" w:cs="Calibri"/>
        </w:rPr>
        <w:t xml:space="preserve">o stop accidents and illnesses relating to </w:t>
      </w:r>
      <w:r>
        <w:rPr>
          <w:rFonts w:asciiTheme="majorHAnsi" w:hAnsiTheme="majorHAnsi" w:cs="Calibri"/>
        </w:rPr>
        <w:t xml:space="preserve">water play, </w:t>
      </w:r>
      <w:r w:rsidR="003A3293" w:rsidRPr="005351B1">
        <w:rPr>
          <w:rFonts w:asciiTheme="majorHAnsi" w:hAnsiTheme="majorHAnsi" w:cs="Calibri"/>
        </w:rPr>
        <w:t>water troughs and other water situations our Service</w:t>
      </w:r>
      <w:r w:rsidR="003A3293" w:rsidRPr="005351B1">
        <w:rPr>
          <w:rFonts w:asciiTheme="majorHAnsi" w:hAnsiTheme="majorHAnsi" w:cs="Calibri"/>
          <w:b/>
        </w:rPr>
        <w:t xml:space="preserve"> </w:t>
      </w:r>
      <w:r w:rsidR="003A3293" w:rsidRPr="005351B1">
        <w:rPr>
          <w:rFonts w:asciiTheme="majorHAnsi" w:hAnsiTheme="majorHAnsi" w:cs="Calibri"/>
        </w:rPr>
        <w:t>will:</w:t>
      </w:r>
    </w:p>
    <w:p w14:paraId="790A4115" w14:textId="77777777" w:rsidR="000B670A" w:rsidRDefault="00371F6E" w:rsidP="006C7C23">
      <w:pPr>
        <w:pStyle w:val="ListParagraph"/>
        <w:numPr>
          <w:ilvl w:val="0"/>
          <w:numId w:val="26"/>
        </w:numPr>
        <w:spacing w:after="0" w:line="360" w:lineRule="auto"/>
        <w:rPr>
          <w:rFonts w:asciiTheme="majorHAnsi" w:hAnsiTheme="majorHAnsi" w:cs="Calibri"/>
        </w:rPr>
      </w:pPr>
      <w:r w:rsidRPr="000B670A">
        <w:rPr>
          <w:rFonts w:asciiTheme="majorHAnsi" w:hAnsiTheme="majorHAnsi" w:cs="Calibri"/>
        </w:rPr>
        <w:t>r</w:t>
      </w:r>
      <w:r w:rsidR="00D07FD3" w:rsidRPr="000B670A">
        <w:rPr>
          <w:rFonts w:asciiTheme="majorHAnsi" w:hAnsiTheme="majorHAnsi" w:cs="Calibri"/>
        </w:rPr>
        <w:t>emove any items or objects that could be used to climb into</w:t>
      </w:r>
      <w:r w:rsidR="000B670A" w:rsidRPr="000B670A">
        <w:rPr>
          <w:rFonts w:asciiTheme="majorHAnsi" w:hAnsiTheme="majorHAnsi" w:cs="Calibri"/>
        </w:rPr>
        <w:t xml:space="preserve"> the water</w:t>
      </w:r>
      <w:r w:rsidR="00D07FD3" w:rsidRPr="000B670A">
        <w:rPr>
          <w:rFonts w:asciiTheme="majorHAnsi" w:hAnsiTheme="majorHAnsi" w:cs="Calibri"/>
        </w:rPr>
        <w:t xml:space="preserve"> trough, or water storage unit </w:t>
      </w:r>
      <w:r w:rsidR="00213E1B" w:rsidRPr="000B670A">
        <w:rPr>
          <w:rFonts w:asciiTheme="majorHAnsi" w:hAnsiTheme="majorHAnsi" w:cs="Calibri"/>
        </w:rPr>
        <w:t>e.g.,</w:t>
      </w:r>
      <w:r w:rsidR="00D07FD3" w:rsidRPr="000B670A">
        <w:rPr>
          <w:rFonts w:asciiTheme="majorHAnsi" w:hAnsiTheme="majorHAnsi" w:cs="Calibri"/>
        </w:rPr>
        <w:t xml:space="preserve"> chairs, bins, </w:t>
      </w:r>
      <w:r w:rsidR="000B670A" w:rsidRPr="000B670A">
        <w:rPr>
          <w:rFonts w:asciiTheme="majorHAnsi" w:hAnsiTheme="majorHAnsi" w:cs="Calibri"/>
        </w:rPr>
        <w:t>bikes, etc</w:t>
      </w:r>
      <w:r w:rsidR="00D07FD3" w:rsidRPr="000B670A">
        <w:rPr>
          <w:rFonts w:asciiTheme="majorHAnsi" w:hAnsiTheme="majorHAnsi" w:cs="Calibri"/>
        </w:rPr>
        <w:t xml:space="preserve"> </w:t>
      </w:r>
    </w:p>
    <w:p w14:paraId="61B316DF" w14:textId="53EF8B95" w:rsidR="00D07FD3" w:rsidRPr="0060655E" w:rsidRDefault="00753E18" w:rsidP="00750709">
      <w:pPr>
        <w:numPr>
          <w:ilvl w:val="0"/>
          <w:numId w:val="28"/>
        </w:numPr>
        <w:spacing w:after="0" w:line="360" w:lineRule="auto"/>
        <w:rPr>
          <w:rFonts w:asciiTheme="majorHAnsi" w:hAnsiTheme="majorHAnsi" w:cs="Calibri"/>
        </w:rPr>
      </w:pPr>
      <w:r w:rsidRPr="00753E18">
        <w:rPr>
          <w:rFonts w:asciiTheme="majorHAnsi" w:hAnsiTheme="majorHAnsi" w:cs="Calibri"/>
        </w:rPr>
        <w:t>always ensure that</w:t>
      </w:r>
      <w:r w:rsidR="00D07FD3" w:rsidRPr="00753E18">
        <w:rPr>
          <w:rFonts w:asciiTheme="majorHAnsi" w:hAnsiTheme="majorHAnsi" w:cs="Calibri"/>
        </w:rPr>
        <w:t xml:space="preserve"> children </w:t>
      </w:r>
      <w:r w:rsidR="00EB6AB7" w:rsidRPr="00753E18">
        <w:rPr>
          <w:rFonts w:asciiTheme="majorHAnsi" w:hAnsiTheme="majorHAnsi" w:cs="Calibri"/>
        </w:rPr>
        <w:t xml:space="preserve">are </w:t>
      </w:r>
      <w:r w:rsidR="00D07FD3" w:rsidRPr="00753E18">
        <w:rPr>
          <w:rFonts w:asciiTheme="majorHAnsi" w:hAnsiTheme="majorHAnsi" w:cs="Calibri"/>
        </w:rPr>
        <w:t>near water</w:t>
      </w:r>
      <w:r w:rsidR="00C85F07" w:rsidRPr="00753E18">
        <w:rPr>
          <w:rFonts w:asciiTheme="majorHAnsi" w:hAnsiTheme="majorHAnsi" w:cs="Calibri"/>
        </w:rPr>
        <w:t xml:space="preserve">, they </w:t>
      </w:r>
      <w:r w:rsidR="00D07FD3" w:rsidRPr="00753E18">
        <w:rPr>
          <w:rFonts w:asciiTheme="majorHAnsi" w:hAnsiTheme="majorHAnsi" w:cs="Calibri"/>
        </w:rPr>
        <w:t>are</w:t>
      </w:r>
      <w:r w:rsidR="00D07FD3" w:rsidRPr="0060655E">
        <w:rPr>
          <w:rFonts w:asciiTheme="majorHAnsi" w:hAnsiTheme="majorHAnsi" w:cs="Calibri"/>
        </w:rPr>
        <w:t xml:space="preserve"> closely supervised. A child will never be left unattended near any water</w:t>
      </w:r>
      <w:r w:rsidR="003A599B">
        <w:rPr>
          <w:rFonts w:asciiTheme="majorHAnsi" w:hAnsiTheme="majorHAnsi" w:cs="Calibri"/>
        </w:rPr>
        <w:t>.</w:t>
      </w:r>
    </w:p>
    <w:p w14:paraId="2E814B52" w14:textId="650D6E6C" w:rsidR="00D07FD3" w:rsidRPr="0060655E" w:rsidRDefault="00371F6E" w:rsidP="00750709">
      <w:pPr>
        <w:numPr>
          <w:ilvl w:val="0"/>
          <w:numId w:val="28"/>
        </w:numPr>
        <w:spacing w:after="0" w:line="360" w:lineRule="auto"/>
        <w:rPr>
          <w:rFonts w:asciiTheme="majorHAnsi" w:hAnsiTheme="majorHAnsi" w:cs="Calibri"/>
        </w:rPr>
      </w:pPr>
      <w:r>
        <w:rPr>
          <w:rFonts w:asciiTheme="majorHAnsi" w:hAnsiTheme="majorHAnsi" w:cs="Calibri"/>
        </w:rPr>
        <w:t>s</w:t>
      </w:r>
      <w:r w:rsidR="00D07FD3" w:rsidRPr="0060655E">
        <w:rPr>
          <w:rFonts w:asciiTheme="majorHAnsi" w:hAnsiTheme="majorHAnsi" w:cs="Calibri"/>
        </w:rPr>
        <w:t xml:space="preserve">taff will ensure that all </w:t>
      </w:r>
      <w:r w:rsidR="00F157FE">
        <w:rPr>
          <w:rFonts w:asciiTheme="majorHAnsi" w:hAnsiTheme="majorHAnsi" w:cs="Calibri"/>
        </w:rPr>
        <w:t xml:space="preserve">open </w:t>
      </w:r>
      <w:r w:rsidR="00D07FD3" w:rsidRPr="0060655E">
        <w:rPr>
          <w:rFonts w:asciiTheme="majorHAnsi" w:hAnsiTheme="majorHAnsi" w:cs="Calibri"/>
        </w:rPr>
        <w:t>water containers are made inaccessible to children</w:t>
      </w:r>
      <w:r w:rsidR="002A7C4A">
        <w:rPr>
          <w:rFonts w:asciiTheme="majorHAnsi" w:hAnsiTheme="majorHAnsi" w:cs="Calibri"/>
        </w:rPr>
        <w:t>.</w:t>
      </w:r>
      <w:r w:rsidR="00D07FD3" w:rsidRPr="0060655E">
        <w:rPr>
          <w:rFonts w:asciiTheme="majorHAnsi" w:hAnsiTheme="majorHAnsi" w:cs="Calibri"/>
        </w:rPr>
        <w:t xml:space="preserve"> </w:t>
      </w:r>
    </w:p>
    <w:p w14:paraId="31334841" w14:textId="1C84D719" w:rsidR="00D07FD3" w:rsidRPr="0060655E" w:rsidRDefault="00AF34B9" w:rsidP="00750709">
      <w:pPr>
        <w:numPr>
          <w:ilvl w:val="0"/>
          <w:numId w:val="28"/>
        </w:numPr>
        <w:spacing w:after="0" w:line="360" w:lineRule="auto"/>
        <w:rPr>
          <w:rFonts w:asciiTheme="majorHAnsi" w:hAnsiTheme="majorHAnsi" w:cs="Calibri"/>
        </w:rPr>
      </w:pPr>
      <w:r w:rsidRPr="00CE7D55">
        <w:rPr>
          <w:rFonts w:asciiTheme="majorHAnsi" w:hAnsiTheme="majorHAnsi" w:cs="Calibri"/>
        </w:rPr>
        <w:t>ensure</w:t>
      </w:r>
      <w:r>
        <w:rPr>
          <w:rFonts w:asciiTheme="majorHAnsi" w:hAnsiTheme="majorHAnsi" w:cs="Calibri"/>
        </w:rPr>
        <w:t xml:space="preserve"> </w:t>
      </w:r>
      <w:r w:rsidR="00371F6E">
        <w:rPr>
          <w:rFonts w:asciiTheme="majorHAnsi" w:hAnsiTheme="majorHAnsi" w:cs="Calibri"/>
        </w:rPr>
        <w:t>a</w:t>
      </w:r>
      <w:r w:rsidR="00D07FD3" w:rsidRPr="0060655E">
        <w:rPr>
          <w:rFonts w:asciiTheme="majorHAnsi" w:hAnsiTheme="majorHAnsi" w:cs="Calibri"/>
        </w:rPr>
        <w:t>ll water troughs etc. will be immediately emptied after every use</w:t>
      </w:r>
      <w:r w:rsidR="002D1FCF">
        <w:rPr>
          <w:rFonts w:asciiTheme="majorHAnsi" w:hAnsiTheme="majorHAnsi" w:cs="Calibri"/>
        </w:rPr>
        <w:t xml:space="preserve"> or a child safe lid applied</w:t>
      </w:r>
    </w:p>
    <w:p w14:paraId="1767B9B0" w14:textId="0447EF5F" w:rsidR="00D07FD3" w:rsidRPr="0060655E" w:rsidRDefault="00D03902" w:rsidP="00750709">
      <w:pPr>
        <w:numPr>
          <w:ilvl w:val="0"/>
          <w:numId w:val="28"/>
        </w:numPr>
        <w:spacing w:after="0" w:line="360" w:lineRule="auto"/>
        <w:rPr>
          <w:rFonts w:asciiTheme="majorHAnsi" w:hAnsiTheme="majorHAnsi" w:cs="Calibri"/>
        </w:rPr>
      </w:pPr>
      <w:r w:rsidRPr="005D39E8">
        <w:rPr>
          <w:rFonts w:asciiTheme="majorHAnsi" w:hAnsiTheme="majorHAnsi" w:cs="Calibri"/>
        </w:rPr>
        <w:t xml:space="preserve">ensure </w:t>
      </w:r>
      <w:r w:rsidR="00D07FD3" w:rsidRPr="005D39E8">
        <w:rPr>
          <w:rFonts w:asciiTheme="majorHAnsi" w:hAnsiTheme="majorHAnsi" w:cs="Calibri"/>
        </w:rPr>
        <w:t>water troughs are hygienically cleaned, disinfected,</w:t>
      </w:r>
      <w:r w:rsidR="00D07FD3" w:rsidRPr="0060655E">
        <w:rPr>
          <w:rFonts w:asciiTheme="majorHAnsi" w:hAnsiTheme="majorHAnsi" w:cs="Calibri"/>
        </w:rPr>
        <w:t xml:space="preserve"> appropriately:</w:t>
      </w:r>
    </w:p>
    <w:p w14:paraId="677FEEA0" w14:textId="77777777" w:rsidR="00650E55" w:rsidRDefault="00371F6E" w:rsidP="00750709">
      <w:pPr>
        <w:numPr>
          <w:ilvl w:val="1"/>
          <w:numId w:val="29"/>
        </w:numPr>
        <w:spacing w:after="0" w:line="360" w:lineRule="auto"/>
        <w:rPr>
          <w:rFonts w:asciiTheme="majorHAnsi" w:hAnsiTheme="majorHAnsi" w:cs="Calibri"/>
        </w:rPr>
      </w:pPr>
      <w:r>
        <w:rPr>
          <w:rFonts w:asciiTheme="majorHAnsi" w:hAnsiTheme="majorHAnsi" w:cs="Calibri"/>
        </w:rPr>
        <w:t>o</w:t>
      </w:r>
      <w:r w:rsidR="00D07FD3" w:rsidRPr="0060655E">
        <w:rPr>
          <w:rFonts w:asciiTheme="majorHAnsi" w:hAnsiTheme="majorHAnsi" w:cs="Calibri"/>
        </w:rPr>
        <w:t xml:space="preserve">n a daily basis remove leaves and debris, hose away surface dirt and </w:t>
      </w:r>
      <w:r w:rsidR="000C6622">
        <w:rPr>
          <w:rFonts w:asciiTheme="majorHAnsi" w:hAnsiTheme="majorHAnsi" w:cs="Calibri"/>
        </w:rPr>
        <w:t>leave to dry in the sun.</w:t>
      </w:r>
    </w:p>
    <w:p w14:paraId="3F00A95F" w14:textId="298D755C" w:rsidR="00D07FD3" w:rsidRPr="00D25482" w:rsidRDefault="00650E55" w:rsidP="007105F1">
      <w:pPr>
        <w:numPr>
          <w:ilvl w:val="1"/>
          <w:numId w:val="29"/>
        </w:numPr>
        <w:spacing w:after="0" w:line="360" w:lineRule="auto"/>
        <w:rPr>
          <w:rFonts w:asciiTheme="majorHAnsi" w:hAnsiTheme="majorHAnsi" w:cs="Calibri"/>
        </w:rPr>
      </w:pPr>
      <w:r w:rsidRPr="00D25482">
        <w:rPr>
          <w:rFonts w:asciiTheme="majorHAnsi" w:hAnsiTheme="majorHAnsi" w:cs="Calibri"/>
        </w:rPr>
        <w:t xml:space="preserve">When required </w:t>
      </w:r>
      <w:r w:rsidR="00D07FD3" w:rsidRPr="00D25482">
        <w:rPr>
          <w:rFonts w:asciiTheme="majorHAnsi" w:hAnsiTheme="majorHAnsi" w:cs="Calibri"/>
        </w:rPr>
        <w:t>scrub inside with disinfectant</w:t>
      </w:r>
      <w:r w:rsidRPr="00D25482">
        <w:rPr>
          <w:rFonts w:asciiTheme="majorHAnsi" w:hAnsiTheme="majorHAnsi" w:cs="Calibri"/>
        </w:rPr>
        <w:t xml:space="preserve"> and rinse before using water trough again</w:t>
      </w:r>
      <w:r w:rsidR="00D25482" w:rsidRPr="00D25482">
        <w:rPr>
          <w:rFonts w:asciiTheme="majorHAnsi" w:hAnsiTheme="majorHAnsi" w:cs="Calibri"/>
        </w:rPr>
        <w:t>.</w:t>
      </w:r>
    </w:p>
    <w:p w14:paraId="176E7942" w14:textId="77777777" w:rsidR="00D07FD3" w:rsidRPr="0060655E" w:rsidRDefault="00D07FD3" w:rsidP="00750709">
      <w:pPr>
        <w:autoSpaceDE w:val="0"/>
        <w:autoSpaceDN w:val="0"/>
        <w:adjustRightInd w:val="0"/>
        <w:spacing w:after="0" w:line="360" w:lineRule="auto"/>
        <w:rPr>
          <w:rFonts w:asciiTheme="majorHAnsi" w:hAnsiTheme="majorHAnsi" w:cs="Calibri"/>
        </w:rPr>
      </w:pPr>
    </w:p>
    <w:p w14:paraId="042E8C75" w14:textId="77777777" w:rsidR="00D07FD3" w:rsidRPr="00B04E56" w:rsidRDefault="00D07FD3" w:rsidP="00750709">
      <w:pPr>
        <w:spacing w:after="0" w:line="360" w:lineRule="auto"/>
        <w:rPr>
          <w:color w:val="16A6C6"/>
          <w:sz w:val="24"/>
          <w:szCs w:val="24"/>
        </w:rPr>
      </w:pPr>
      <w:r w:rsidRPr="00B04E56">
        <w:rPr>
          <w:rFonts w:cs="Arial"/>
          <w:color w:val="16A6C6"/>
          <w:sz w:val="24"/>
          <w:szCs w:val="24"/>
        </w:rPr>
        <w:t>SERVICE CLOSURE</w:t>
      </w:r>
    </w:p>
    <w:p w14:paraId="08CF0FD1" w14:textId="45274405" w:rsidR="00D07FD3" w:rsidRPr="005D39E8" w:rsidRDefault="00371F6E" w:rsidP="00750709">
      <w:pPr>
        <w:pStyle w:val="ListParagraph"/>
        <w:numPr>
          <w:ilvl w:val="0"/>
          <w:numId w:val="30"/>
        </w:numPr>
        <w:autoSpaceDE w:val="0"/>
        <w:autoSpaceDN w:val="0"/>
        <w:adjustRightInd w:val="0"/>
        <w:spacing w:after="0" w:line="360" w:lineRule="auto"/>
        <w:rPr>
          <w:rFonts w:asciiTheme="majorHAnsi" w:hAnsiTheme="majorHAnsi" w:cs="Calibri"/>
        </w:rPr>
      </w:pPr>
      <w:r w:rsidRPr="005D39E8">
        <w:rPr>
          <w:rFonts w:asciiTheme="majorHAnsi" w:hAnsiTheme="majorHAnsi"/>
        </w:rPr>
        <w:t>t</w:t>
      </w:r>
      <w:r w:rsidR="00D07FD3" w:rsidRPr="005D39E8">
        <w:rPr>
          <w:rFonts w:asciiTheme="majorHAnsi" w:hAnsiTheme="majorHAnsi"/>
        </w:rPr>
        <w:t xml:space="preserve">wo </w:t>
      </w:r>
      <w:r w:rsidRPr="005D39E8">
        <w:rPr>
          <w:rFonts w:asciiTheme="majorHAnsi" w:hAnsiTheme="majorHAnsi"/>
        </w:rPr>
        <w:t>e</w:t>
      </w:r>
      <w:r w:rsidR="00D07FD3" w:rsidRPr="005D39E8">
        <w:rPr>
          <w:rFonts w:asciiTheme="majorHAnsi" w:hAnsiTheme="majorHAnsi"/>
        </w:rPr>
        <w:t>ducators must close the Service each night</w:t>
      </w:r>
    </w:p>
    <w:p w14:paraId="18BB8F50" w14:textId="77777777" w:rsidR="004B3195" w:rsidRPr="004B3195" w:rsidRDefault="00371F6E" w:rsidP="00750709">
      <w:pPr>
        <w:pStyle w:val="ListParagraph"/>
        <w:numPr>
          <w:ilvl w:val="0"/>
          <w:numId w:val="30"/>
        </w:numPr>
        <w:autoSpaceDE w:val="0"/>
        <w:autoSpaceDN w:val="0"/>
        <w:adjustRightInd w:val="0"/>
        <w:spacing w:after="0" w:line="360" w:lineRule="auto"/>
        <w:rPr>
          <w:rFonts w:asciiTheme="majorHAnsi" w:hAnsiTheme="majorHAnsi" w:cs="Calibri"/>
        </w:rPr>
      </w:pPr>
      <w:r w:rsidRPr="005D39E8">
        <w:rPr>
          <w:rFonts w:asciiTheme="majorHAnsi" w:hAnsiTheme="majorHAnsi"/>
        </w:rPr>
        <w:t>b</w:t>
      </w:r>
      <w:r w:rsidR="00D07FD3" w:rsidRPr="005D39E8">
        <w:rPr>
          <w:rFonts w:asciiTheme="majorHAnsi" w:hAnsiTheme="majorHAnsi"/>
        </w:rPr>
        <w:t xml:space="preserve">oth </w:t>
      </w:r>
      <w:r w:rsidRPr="005D39E8">
        <w:rPr>
          <w:rFonts w:asciiTheme="majorHAnsi" w:hAnsiTheme="majorHAnsi"/>
        </w:rPr>
        <w:t>e</w:t>
      </w:r>
      <w:r w:rsidR="00D07FD3" w:rsidRPr="005D39E8">
        <w:rPr>
          <w:rFonts w:asciiTheme="majorHAnsi" w:hAnsiTheme="majorHAnsi"/>
        </w:rPr>
        <w:t>ducators are</w:t>
      </w:r>
      <w:r w:rsidR="00D07FD3" w:rsidRPr="0060655E">
        <w:rPr>
          <w:rFonts w:asciiTheme="majorHAnsi" w:hAnsiTheme="majorHAnsi"/>
        </w:rPr>
        <w:t xml:space="preserve"> to check the entire premises to ensure that all children and families have </w:t>
      </w:r>
    </w:p>
    <w:p w14:paraId="36346716" w14:textId="77777777" w:rsidR="004B3195" w:rsidRDefault="00D07FD3" w:rsidP="004B3195">
      <w:pPr>
        <w:pStyle w:val="ListParagraph"/>
        <w:autoSpaceDE w:val="0"/>
        <w:autoSpaceDN w:val="0"/>
        <w:adjustRightInd w:val="0"/>
        <w:spacing w:after="0" w:line="360" w:lineRule="auto"/>
        <w:ind w:left="360"/>
        <w:rPr>
          <w:rFonts w:asciiTheme="majorHAnsi" w:hAnsiTheme="majorHAnsi"/>
        </w:rPr>
      </w:pPr>
      <w:r w:rsidRPr="0060655E">
        <w:rPr>
          <w:rFonts w:asciiTheme="majorHAnsi" w:hAnsiTheme="majorHAnsi"/>
        </w:rPr>
        <w:t xml:space="preserve">departed by checking sign in and out sheets for all rooms AND physically checking all rooms and </w:t>
      </w:r>
    </w:p>
    <w:p w14:paraId="0A9E77F5" w14:textId="6E75BF2F" w:rsidR="00D07FD3" w:rsidRPr="0060655E" w:rsidRDefault="00D07FD3" w:rsidP="004B3195">
      <w:pPr>
        <w:pStyle w:val="ListParagraph"/>
        <w:autoSpaceDE w:val="0"/>
        <w:autoSpaceDN w:val="0"/>
        <w:adjustRightInd w:val="0"/>
        <w:spacing w:after="0" w:line="360" w:lineRule="auto"/>
        <w:ind w:left="360"/>
        <w:rPr>
          <w:rFonts w:asciiTheme="majorHAnsi" w:hAnsiTheme="majorHAnsi" w:cs="Calibri"/>
        </w:rPr>
      </w:pPr>
      <w:r w:rsidRPr="0060655E">
        <w:rPr>
          <w:rFonts w:asciiTheme="majorHAnsi" w:hAnsiTheme="majorHAnsi"/>
        </w:rPr>
        <w:t>areas</w:t>
      </w:r>
    </w:p>
    <w:p w14:paraId="7C6C99DD" w14:textId="5FCEE1B6" w:rsidR="00D07FD3" w:rsidRPr="0060655E" w:rsidRDefault="00371F6E" w:rsidP="00750709">
      <w:pPr>
        <w:pStyle w:val="ListParagraph"/>
        <w:numPr>
          <w:ilvl w:val="0"/>
          <w:numId w:val="30"/>
        </w:numPr>
        <w:autoSpaceDE w:val="0"/>
        <w:autoSpaceDN w:val="0"/>
        <w:adjustRightInd w:val="0"/>
        <w:spacing w:after="0" w:line="360" w:lineRule="auto"/>
        <w:rPr>
          <w:rFonts w:asciiTheme="majorHAnsi" w:hAnsiTheme="majorHAnsi" w:cs="Calibri"/>
        </w:rPr>
      </w:pPr>
      <w:r>
        <w:rPr>
          <w:rFonts w:asciiTheme="majorHAnsi" w:hAnsiTheme="majorHAnsi"/>
        </w:rPr>
        <w:t>e</w:t>
      </w:r>
      <w:r w:rsidR="00D07FD3" w:rsidRPr="0060655E">
        <w:rPr>
          <w:rFonts w:asciiTheme="majorHAnsi" w:hAnsiTheme="majorHAnsi"/>
        </w:rPr>
        <w:t>ducators are to follow Service-closing procedures each night</w:t>
      </w:r>
      <w:r w:rsidR="00E22616">
        <w:rPr>
          <w:rFonts w:asciiTheme="majorHAnsi" w:hAnsiTheme="majorHAnsi"/>
        </w:rPr>
        <w:t xml:space="preserve"> </w:t>
      </w:r>
    </w:p>
    <w:p w14:paraId="6D57A566" w14:textId="0936778D" w:rsidR="00D07FD3" w:rsidRPr="0060655E" w:rsidRDefault="00D07FD3" w:rsidP="00750709">
      <w:pPr>
        <w:pStyle w:val="ListParagraph"/>
        <w:numPr>
          <w:ilvl w:val="0"/>
          <w:numId w:val="30"/>
        </w:numPr>
        <w:autoSpaceDE w:val="0"/>
        <w:autoSpaceDN w:val="0"/>
        <w:adjustRightInd w:val="0"/>
        <w:spacing w:after="0" w:line="360" w:lineRule="auto"/>
        <w:rPr>
          <w:rFonts w:asciiTheme="majorHAnsi" w:hAnsiTheme="majorHAnsi" w:cs="Calibri"/>
        </w:rPr>
      </w:pPr>
      <w:r w:rsidRPr="0060655E">
        <w:rPr>
          <w:rFonts w:asciiTheme="majorHAnsi" w:hAnsiTheme="majorHAnsi"/>
        </w:rPr>
        <w:t xml:space="preserve">In the case where a parent has omitted to sign their child out, and the </w:t>
      </w:r>
      <w:r w:rsidR="00E22616">
        <w:rPr>
          <w:rFonts w:asciiTheme="majorHAnsi" w:hAnsiTheme="majorHAnsi"/>
        </w:rPr>
        <w:t>e</w:t>
      </w:r>
      <w:r w:rsidRPr="0060655E">
        <w:rPr>
          <w:rFonts w:asciiTheme="majorHAnsi" w:hAnsiTheme="majorHAnsi"/>
        </w:rPr>
        <w:t xml:space="preserve">ducators did not witness the child leave the service, the </w:t>
      </w:r>
      <w:r w:rsidR="00371F6E">
        <w:rPr>
          <w:rFonts w:asciiTheme="majorHAnsi" w:hAnsiTheme="majorHAnsi"/>
        </w:rPr>
        <w:t>e</w:t>
      </w:r>
      <w:r w:rsidRPr="0060655E">
        <w:rPr>
          <w:rFonts w:asciiTheme="majorHAnsi" w:hAnsiTheme="majorHAnsi"/>
        </w:rPr>
        <w:t>ducators must take every step to get in contact with the parent to ensure the child has safely left the Service</w:t>
      </w:r>
    </w:p>
    <w:p w14:paraId="56712C78" w14:textId="523265E6" w:rsidR="00D07FD3" w:rsidRPr="0060655E" w:rsidRDefault="00371F6E" w:rsidP="00750709">
      <w:pPr>
        <w:pStyle w:val="ListParagraph"/>
        <w:numPr>
          <w:ilvl w:val="0"/>
          <w:numId w:val="30"/>
        </w:numPr>
        <w:autoSpaceDE w:val="0"/>
        <w:autoSpaceDN w:val="0"/>
        <w:adjustRightInd w:val="0"/>
        <w:spacing w:after="0" w:line="360" w:lineRule="auto"/>
        <w:rPr>
          <w:rFonts w:asciiTheme="majorHAnsi" w:hAnsiTheme="majorHAnsi" w:cs="Calibri"/>
        </w:rPr>
      </w:pPr>
      <w:r>
        <w:rPr>
          <w:rFonts w:asciiTheme="majorHAnsi" w:hAnsiTheme="majorHAnsi"/>
        </w:rPr>
        <w:t>i</w:t>
      </w:r>
      <w:r w:rsidR="00D07FD3" w:rsidRPr="0060655E">
        <w:rPr>
          <w:rFonts w:asciiTheme="majorHAnsi" w:hAnsiTheme="majorHAnsi"/>
        </w:rPr>
        <w:t xml:space="preserve">f unable to contact the family, the </w:t>
      </w:r>
      <w:r>
        <w:rPr>
          <w:rFonts w:asciiTheme="majorHAnsi" w:hAnsiTheme="majorHAnsi"/>
        </w:rPr>
        <w:t>e</w:t>
      </w:r>
      <w:r w:rsidR="00D07FD3" w:rsidRPr="0060655E">
        <w:rPr>
          <w:rFonts w:asciiTheme="majorHAnsi" w:hAnsiTheme="majorHAnsi"/>
        </w:rPr>
        <w:t xml:space="preserve">ducators are to contact other </w:t>
      </w:r>
      <w:r>
        <w:rPr>
          <w:rFonts w:asciiTheme="majorHAnsi" w:hAnsiTheme="majorHAnsi"/>
        </w:rPr>
        <w:t>e</w:t>
      </w:r>
      <w:r w:rsidR="00D07FD3" w:rsidRPr="0060655E">
        <w:rPr>
          <w:rFonts w:asciiTheme="majorHAnsi" w:hAnsiTheme="majorHAnsi"/>
        </w:rPr>
        <w:t xml:space="preserve">ducators present on that day for confirmation that the child has been collected. The </w:t>
      </w:r>
      <w:r w:rsidR="009332CF" w:rsidRPr="0060655E">
        <w:rPr>
          <w:rFonts w:asciiTheme="majorHAnsi" w:hAnsiTheme="majorHAnsi"/>
        </w:rPr>
        <w:t>nominated s</w:t>
      </w:r>
      <w:r w:rsidR="00D07FD3" w:rsidRPr="0060655E">
        <w:rPr>
          <w:rFonts w:asciiTheme="majorHAnsi" w:hAnsiTheme="majorHAnsi"/>
        </w:rPr>
        <w:t>upervisor is to then be notified before leaving the Service</w:t>
      </w:r>
    </w:p>
    <w:p w14:paraId="47CE1B9C" w14:textId="38F46E3E" w:rsidR="00DB3ED5" w:rsidRPr="00614B80" w:rsidRDefault="00371F6E" w:rsidP="00DB3ED5">
      <w:pPr>
        <w:pStyle w:val="ListParagraph"/>
        <w:numPr>
          <w:ilvl w:val="0"/>
          <w:numId w:val="30"/>
        </w:numPr>
        <w:autoSpaceDE w:val="0"/>
        <w:autoSpaceDN w:val="0"/>
        <w:adjustRightInd w:val="0"/>
        <w:spacing w:after="0" w:line="360" w:lineRule="auto"/>
        <w:rPr>
          <w:rFonts w:asciiTheme="majorHAnsi" w:hAnsiTheme="majorHAnsi" w:cs="Calibri"/>
        </w:rPr>
      </w:pPr>
      <w:r w:rsidRPr="00614B80">
        <w:rPr>
          <w:rFonts w:asciiTheme="majorHAnsi" w:hAnsiTheme="majorHAnsi"/>
        </w:rPr>
        <w:t>i</w:t>
      </w:r>
      <w:r w:rsidR="00D07FD3" w:rsidRPr="00614B80">
        <w:rPr>
          <w:rFonts w:asciiTheme="majorHAnsi" w:hAnsiTheme="majorHAnsi"/>
        </w:rPr>
        <w:t>ndividuals visiting our Service must also sign in when they arrive at the Service, and sign out when they leave</w:t>
      </w:r>
      <w:r w:rsidR="00FD7DAE" w:rsidRPr="00614B80">
        <w:rPr>
          <w:rFonts w:asciiTheme="majorHAnsi" w:hAnsiTheme="majorHAnsi"/>
        </w:rPr>
        <w:t xml:space="preserve"> (see: Visitor sign in/sign out record</w:t>
      </w:r>
    </w:p>
    <w:p w14:paraId="05A24F8B" w14:textId="77777777" w:rsidR="00DB3ED5" w:rsidRPr="00614B80" w:rsidRDefault="00371F6E" w:rsidP="00DB3ED5">
      <w:pPr>
        <w:pStyle w:val="ListParagraph"/>
        <w:numPr>
          <w:ilvl w:val="0"/>
          <w:numId w:val="30"/>
        </w:numPr>
        <w:autoSpaceDE w:val="0"/>
        <w:autoSpaceDN w:val="0"/>
        <w:adjustRightInd w:val="0"/>
        <w:spacing w:after="0" w:line="360" w:lineRule="auto"/>
        <w:rPr>
          <w:rFonts w:asciiTheme="majorHAnsi" w:hAnsiTheme="majorHAnsi" w:cs="Calibri"/>
        </w:rPr>
      </w:pPr>
      <w:r w:rsidRPr="00614B80">
        <w:rPr>
          <w:rFonts w:asciiTheme="majorHAnsi" w:hAnsiTheme="majorHAnsi"/>
        </w:rPr>
        <w:t>d</w:t>
      </w:r>
      <w:r w:rsidR="00D07FD3" w:rsidRPr="00614B80">
        <w:rPr>
          <w:rFonts w:asciiTheme="majorHAnsi" w:hAnsiTheme="majorHAnsi"/>
        </w:rPr>
        <w:t>etails of absences during the day must also be recorded.</w:t>
      </w:r>
      <w:bookmarkEnd w:id="6"/>
      <w:r w:rsidR="00D07FD3" w:rsidRPr="00614B80">
        <w:rPr>
          <w:rFonts w:asciiTheme="majorHAnsi" w:hAnsiTheme="majorHAnsi"/>
        </w:rPr>
        <w:br/>
      </w:r>
    </w:p>
    <w:p w14:paraId="5913E733" w14:textId="77777777" w:rsidR="0045309D" w:rsidRPr="00614B80" w:rsidRDefault="0045309D" w:rsidP="0083498D">
      <w:pPr>
        <w:spacing w:after="0" w:line="360" w:lineRule="auto"/>
        <w:rPr>
          <w:rFonts w:asciiTheme="majorHAnsi" w:hAnsiTheme="majorHAnsi" w:cs="Calibri"/>
          <w:sz w:val="24"/>
          <w:szCs w:val="24"/>
        </w:rPr>
      </w:pPr>
      <w:r w:rsidRPr="00614B80">
        <w:rPr>
          <w:rFonts w:cs="Arial"/>
          <w:sz w:val="24"/>
          <w:szCs w:val="24"/>
        </w:rPr>
        <w:t>CONTINUOUS IMPROVEMENT/REFLECTION</w:t>
      </w:r>
    </w:p>
    <w:p w14:paraId="6B99761A" w14:textId="52D7A71A" w:rsidR="0045309D" w:rsidRDefault="0045309D" w:rsidP="0083498D">
      <w:pPr>
        <w:spacing w:after="0" w:line="360" w:lineRule="auto"/>
        <w:rPr>
          <w:rFonts w:asciiTheme="majorHAnsi" w:hAnsiTheme="majorHAnsi" w:cstheme="majorHAnsi"/>
          <w:color w:val="000000" w:themeColor="text1"/>
          <w:lang w:val="en-US"/>
        </w:rPr>
      </w:pPr>
      <w:r w:rsidRPr="006430F1">
        <w:rPr>
          <w:rFonts w:asciiTheme="majorHAnsi" w:hAnsiTheme="majorHAnsi" w:cstheme="majorHAnsi"/>
          <w:color w:val="000000" w:themeColor="text1"/>
          <w:lang w:val="en-US"/>
        </w:rPr>
        <w:lastRenderedPageBreak/>
        <w:t xml:space="preserve">The </w:t>
      </w:r>
      <w:r w:rsidRPr="006430F1">
        <w:rPr>
          <w:rFonts w:asciiTheme="majorHAnsi" w:hAnsiTheme="majorHAnsi" w:cstheme="majorHAnsi"/>
          <w:i/>
          <w:iCs/>
          <w:color w:val="000000" w:themeColor="text1"/>
          <w:lang w:val="en-US"/>
        </w:rPr>
        <w:t>Physical Environment Policy</w:t>
      </w:r>
      <w:r w:rsidRPr="006430F1">
        <w:rPr>
          <w:rFonts w:asciiTheme="majorHAnsi" w:hAnsiTheme="majorHAnsi" w:cstheme="majorHAnsi"/>
          <w:color w:val="000000" w:themeColor="text1"/>
          <w:lang w:val="en-US"/>
        </w:rPr>
        <w:t xml:space="preserve"> will be</w:t>
      </w:r>
      <w:r w:rsidR="006A449B" w:rsidRPr="006430F1">
        <w:rPr>
          <w:rFonts w:asciiTheme="majorHAnsi" w:hAnsiTheme="majorHAnsi" w:cstheme="majorHAnsi"/>
          <w:color w:val="000000" w:themeColor="text1"/>
          <w:lang w:val="en-US"/>
        </w:rPr>
        <w:t xml:space="preserve"> </w:t>
      </w:r>
      <w:bookmarkStart w:id="7" w:name="_Hlk218527084"/>
      <w:r w:rsidR="006A449B" w:rsidRPr="006430F1">
        <w:rPr>
          <w:rFonts w:asciiTheme="majorHAnsi" w:hAnsiTheme="majorHAnsi" w:cstheme="majorHAnsi"/>
          <w:color w:val="000000" w:themeColor="text1"/>
          <w:lang w:val="en-US"/>
        </w:rPr>
        <w:t>evaluated and</w:t>
      </w:r>
      <w:r w:rsidR="006A449B" w:rsidRPr="006430F1">
        <w:rPr>
          <w:rFonts w:ascii="Calibri Light" w:hAnsi="Calibri Light" w:cs="Calibri"/>
          <w:lang w:val="en-US"/>
        </w:rPr>
        <w:t xml:space="preserve"> </w:t>
      </w:r>
      <w:bookmarkEnd w:id="7"/>
      <w:r w:rsidR="006A449B" w:rsidRPr="006430F1">
        <w:rPr>
          <w:rFonts w:ascii="Calibri Light" w:hAnsi="Calibri Light" w:cs="Calibri"/>
          <w:lang w:val="en-US"/>
        </w:rPr>
        <w:t>reviewed on an annual basis</w:t>
      </w:r>
      <w:r w:rsidRPr="006430F1">
        <w:rPr>
          <w:rFonts w:asciiTheme="majorHAnsi" w:hAnsiTheme="majorHAnsi" w:cstheme="majorHAnsi"/>
          <w:color w:val="000000" w:themeColor="text1"/>
          <w:lang w:val="en-US"/>
        </w:rPr>
        <w:t xml:space="preserve"> </w:t>
      </w:r>
      <w:r w:rsidR="006A449B" w:rsidRPr="006430F1">
        <w:rPr>
          <w:rFonts w:asciiTheme="majorHAnsi" w:hAnsiTheme="majorHAnsi" w:cstheme="majorHAnsi"/>
        </w:rPr>
        <w:t xml:space="preserve">or earlier if there are changes to legislation, ACECQA guidance or any incident related to our policy. </w:t>
      </w:r>
      <w:r w:rsidR="006A449B" w:rsidRPr="006430F1">
        <w:rPr>
          <w:rFonts w:ascii="Calibri Light" w:hAnsi="Calibri Light" w:cs="Calibri"/>
          <w:lang w:val="en-US"/>
        </w:rPr>
        <w:t>Feedback will be requested from children, families, staff, educators and management</w:t>
      </w:r>
      <w:r w:rsidR="001D74EA" w:rsidRPr="006430F1">
        <w:rPr>
          <w:rFonts w:ascii="Calibri Light" w:hAnsi="Calibri Light" w:cs="Calibri"/>
          <w:lang w:val="en-US"/>
        </w:rPr>
        <w:t>,</w:t>
      </w:r>
      <w:r w:rsidR="006A449B" w:rsidRPr="006430F1">
        <w:rPr>
          <w:rFonts w:ascii="Calibri Light" w:hAnsi="Calibri Light" w:cs="Calibri"/>
          <w:lang w:val="en-US"/>
        </w:rPr>
        <w:t xml:space="preserve"> and notification of any change to policies will be made to families within 14 days.</w:t>
      </w:r>
    </w:p>
    <w:p w14:paraId="34C36FBC" w14:textId="77777777" w:rsidR="0083498D" w:rsidRPr="0045309D" w:rsidRDefault="0083498D" w:rsidP="0083498D">
      <w:pPr>
        <w:spacing w:after="0" w:line="360" w:lineRule="auto"/>
        <w:rPr>
          <w:rFonts w:asciiTheme="majorHAnsi" w:hAnsiTheme="majorHAnsi" w:cstheme="majorHAnsi"/>
          <w:color w:val="000000" w:themeColor="text1"/>
          <w:lang w:val="en-US"/>
        </w:rPr>
      </w:pPr>
    </w:p>
    <w:p w14:paraId="27B9B379" w14:textId="10E17B28" w:rsidR="00D07FD3" w:rsidRDefault="00D07FD3" w:rsidP="00E22616">
      <w:pPr>
        <w:autoSpaceDE w:val="0"/>
        <w:autoSpaceDN w:val="0"/>
        <w:adjustRightInd w:val="0"/>
        <w:spacing w:line="276" w:lineRule="auto"/>
        <w:rPr>
          <w:rFonts w:cs="Arial"/>
          <w:sz w:val="24"/>
          <w:szCs w:val="24"/>
          <w:lang w:val="en-US"/>
        </w:rPr>
      </w:pPr>
      <w:r w:rsidRPr="00025C0C">
        <w:rPr>
          <w:rFonts w:cs="Arial"/>
          <w:sz w:val="24"/>
          <w:szCs w:val="24"/>
          <w:lang w:val="en-US"/>
        </w:rPr>
        <w:t>S</w:t>
      </w:r>
      <w:r w:rsidR="005526F1">
        <w:rPr>
          <w:rFonts w:cs="Arial"/>
          <w:sz w:val="24"/>
          <w:szCs w:val="24"/>
          <w:lang w:val="en-US"/>
        </w:rPr>
        <w:t>OURCE</w:t>
      </w:r>
      <w:r w:rsidR="00614B80">
        <w:rPr>
          <w:rFonts w:cs="Arial"/>
          <w:sz w:val="24"/>
          <w:szCs w:val="24"/>
          <w:lang w:val="en-US"/>
        </w:rPr>
        <w:t>S</w:t>
      </w:r>
    </w:p>
    <w:p w14:paraId="4AD6576A" w14:textId="5C85B786" w:rsidR="00B75155" w:rsidRPr="00DE1E73" w:rsidRDefault="00B75155" w:rsidP="00B75155">
      <w:pPr>
        <w:spacing w:after="0" w:line="276" w:lineRule="auto"/>
        <w:rPr>
          <w:rFonts w:asciiTheme="majorHAnsi" w:hAnsiTheme="majorHAnsi"/>
          <w:sz w:val="20"/>
          <w:szCs w:val="20"/>
        </w:rPr>
      </w:pPr>
      <w:r w:rsidRPr="00DE1E73">
        <w:rPr>
          <w:rFonts w:asciiTheme="majorHAnsi" w:hAnsiTheme="majorHAnsi" w:cstheme="majorHAnsi"/>
          <w:sz w:val="20"/>
          <w:szCs w:val="20"/>
        </w:rPr>
        <w:t xml:space="preserve">Australian Children’s Education &amp; Care Quality Authority. </w:t>
      </w:r>
      <w:r w:rsidR="00C73768" w:rsidRPr="00DE1E73">
        <w:rPr>
          <w:rFonts w:asciiTheme="majorHAnsi" w:hAnsiTheme="majorHAnsi" w:cstheme="majorHAnsi"/>
          <w:sz w:val="20"/>
          <w:szCs w:val="20"/>
        </w:rPr>
        <w:t xml:space="preserve">(2026). </w:t>
      </w:r>
      <w:hyperlink r:id="rId11" w:history="1">
        <w:r w:rsidR="00C73768" w:rsidRPr="00DE1E73">
          <w:rPr>
            <w:rStyle w:val="Hyperlink"/>
            <w:rFonts w:asciiTheme="majorHAnsi" w:hAnsiTheme="majorHAnsi" w:cstheme="majorHAnsi"/>
            <w:i/>
            <w:iCs/>
            <w:sz w:val="20"/>
            <w:szCs w:val="20"/>
          </w:rPr>
          <w:t>Guide to the National Quality Framework</w:t>
        </w:r>
      </w:hyperlink>
    </w:p>
    <w:p w14:paraId="35A5E0CB" w14:textId="0836C59F" w:rsidR="005526F1" w:rsidRPr="00DE1E73" w:rsidRDefault="005526F1" w:rsidP="00B75155">
      <w:pPr>
        <w:spacing w:after="0" w:line="276" w:lineRule="auto"/>
        <w:rPr>
          <w:rFonts w:asciiTheme="majorHAnsi" w:hAnsiTheme="majorHAnsi" w:cstheme="majorHAnsi"/>
          <w:b/>
          <w:sz w:val="20"/>
          <w:szCs w:val="20"/>
        </w:rPr>
      </w:pPr>
      <w:hyperlink r:id="rId12" w:history="1">
        <w:r w:rsidRPr="00DE1E73">
          <w:rPr>
            <w:rStyle w:val="Hyperlink"/>
            <w:rFonts w:asciiTheme="majorHAnsi" w:hAnsiTheme="majorHAnsi" w:cstheme="majorHAnsi"/>
            <w:sz w:val="20"/>
            <w:szCs w:val="20"/>
          </w:rPr>
          <w:t>Cancer Council NSW</w:t>
        </w:r>
      </w:hyperlink>
      <w:r w:rsidR="00405953" w:rsidRPr="00DE1E73">
        <w:rPr>
          <w:rFonts w:asciiTheme="majorHAnsi" w:hAnsiTheme="majorHAnsi" w:cstheme="majorHAnsi"/>
          <w:b/>
          <w:sz w:val="20"/>
          <w:szCs w:val="20"/>
        </w:rPr>
        <w:t xml:space="preserve"> </w:t>
      </w:r>
    </w:p>
    <w:p w14:paraId="2857E143" w14:textId="08701AC1" w:rsidR="00DB3ED5" w:rsidRPr="00DE1E73" w:rsidRDefault="00E22616" w:rsidP="00614B80">
      <w:pPr>
        <w:spacing w:after="0" w:line="276" w:lineRule="auto"/>
        <w:rPr>
          <w:rFonts w:asciiTheme="majorHAnsi" w:hAnsiTheme="majorHAnsi" w:cstheme="majorHAnsi"/>
          <w:sz w:val="20"/>
          <w:szCs w:val="20"/>
        </w:rPr>
      </w:pPr>
      <w:r w:rsidRPr="00DE1E73">
        <w:rPr>
          <w:rFonts w:asciiTheme="majorHAnsi" w:hAnsiTheme="majorHAnsi" w:cstheme="majorHAnsi"/>
          <w:sz w:val="20"/>
          <w:szCs w:val="20"/>
        </w:rPr>
        <w:t xml:space="preserve">Cancer Council Australia. </w:t>
      </w:r>
      <w:hyperlink r:id="rId13" w:history="1">
        <w:r w:rsidR="00405953" w:rsidRPr="00DE1E73">
          <w:rPr>
            <w:rStyle w:val="Hyperlink"/>
            <w:rFonts w:asciiTheme="majorHAnsi" w:hAnsiTheme="majorHAnsi" w:cstheme="majorHAnsi"/>
            <w:sz w:val="20"/>
            <w:szCs w:val="20"/>
          </w:rPr>
          <w:t>Be SunSmart</w:t>
        </w:r>
      </w:hyperlink>
    </w:p>
    <w:p w14:paraId="16CF2447" w14:textId="77777777" w:rsidR="00405953" w:rsidRPr="00DE1E73" w:rsidRDefault="00405953" w:rsidP="00405953">
      <w:pPr>
        <w:spacing w:after="0" w:line="276" w:lineRule="auto"/>
        <w:rPr>
          <w:rFonts w:asciiTheme="majorHAnsi" w:hAnsiTheme="majorHAnsi"/>
          <w:color w:val="000000" w:themeColor="text1"/>
          <w:sz w:val="20"/>
          <w:szCs w:val="20"/>
        </w:rPr>
      </w:pPr>
      <w:hyperlink r:id="rId14" w:history="1">
        <w:r w:rsidRPr="00DE1E73">
          <w:rPr>
            <w:rStyle w:val="Hyperlink"/>
            <w:rFonts w:ascii="Calibri Light" w:hAnsi="Calibri Light" w:cs="Calibri Light"/>
            <w:sz w:val="20"/>
            <w:szCs w:val="20"/>
          </w:rPr>
          <w:t>Education and Care Services National Law Act 2010</w:t>
        </w:r>
      </w:hyperlink>
      <w:r w:rsidRPr="00DE1E73">
        <w:rPr>
          <w:rFonts w:ascii="Calibri Light" w:hAnsi="Calibri Light" w:cs="Calibri Light"/>
          <w:color w:val="000000" w:themeColor="text1"/>
          <w:sz w:val="20"/>
          <w:szCs w:val="20"/>
        </w:rPr>
        <w:t>.</w:t>
      </w:r>
    </w:p>
    <w:p w14:paraId="09FBC0D2" w14:textId="77777777" w:rsidR="00F160D9" w:rsidRPr="00DE1E73" w:rsidRDefault="00F160D9" w:rsidP="00614B80">
      <w:pPr>
        <w:spacing w:after="0" w:line="276" w:lineRule="auto"/>
        <w:rPr>
          <w:rFonts w:asciiTheme="majorHAnsi" w:hAnsiTheme="majorHAnsi" w:cstheme="majorHAnsi"/>
          <w:sz w:val="20"/>
          <w:szCs w:val="20"/>
        </w:rPr>
      </w:pPr>
      <w:hyperlink r:id="rId15" w:history="1">
        <w:r w:rsidRPr="00DE1E73">
          <w:rPr>
            <w:rStyle w:val="Hyperlink"/>
            <w:rFonts w:asciiTheme="majorHAnsi" w:hAnsiTheme="majorHAnsi" w:cstheme="majorHAnsi"/>
            <w:sz w:val="20"/>
            <w:szCs w:val="20"/>
          </w:rPr>
          <w:t>Education and Care Services National Regulations</w:t>
        </w:r>
      </w:hyperlink>
      <w:r w:rsidRPr="00DE1E73">
        <w:rPr>
          <w:rFonts w:asciiTheme="majorHAnsi" w:hAnsiTheme="majorHAnsi" w:cstheme="majorHAnsi"/>
          <w:sz w:val="20"/>
          <w:szCs w:val="20"/>
        </w:rPr>
        <w:t xml:space="preserve">. (Amended 2025) </w:t>
      </w:r>
    </w:p>
    <w:p w14:paraId="6081DE04" w14:textId="0E0A5AB3" w:rsidR="00750709" w:rsidRPr="00DE1E73" w:rsidRDefault="00405953" w:rsidP="00614B80">
      <w:pPr>
        <w:spacing w:after="0" w:line="276" w:lineRule="auto"/>
        <w:rPr>
          <w:rFonts w:asciiTheme="majorHAnsi" w:hAnsiTheme="majorHAnsi" w:cstheme="majorHAnsi"/>
          <w:bCs/>
          <w:sz w:val="20"/>
          <w:szCs w:val="20"/>
        </w:rPr>
      </w:pPr>
      <w:hyperlink r:id="rId16" w:history="1">
        <w:r w:rsidRPr="00DE1E73">
          <w:rPr>
            <w:rStyle w:val="Hyperlink"/>
            <w:rFonts w:asciiTheme="majorHAnsi" w:hAnsiTheme="majorHAnsi" w:cstheme="majorHAnsi"/>
            <w:bCs/>
            <w:sz w:val="20"/>
            <w:szCs w:val="20"/>
          </w:rPr>
          <w:t>KidSafe Australia</w:t>
        </w:r>
      </w:hyperlink>
    </w:p>
    <w:p w14:paraId="57893A68" w14:textId="77F99148" w:rsidR="00AF077A" w:rsidRPr="00DE1E73" w:rsidRDefault="00AF077A" w:rsidP="00AF077A">
      <w:pPr>
        <w:spacing w:after="0" w:line="276" w:lineRule="auto"/>
        <w:ind w:left="283" w:hanging="283"/>
        <w:rPr>
          <w:rFonts w:asciiTheme="majorHAnsi" w:hAnsiTheme="majorHAnsi" w:cstheme="majorHAnsi"/>
          <w:sz w:val="20"/>
          <w:szCs w:val="20"/>
        </w:rPr>
      </w:pPr>
      <w:r w:rsidRPr="00DE1E73">
        <w:rPr>
          <w:rFonts w:asciiTheme="majorHAnsi" w:hAnsiTheme="majorHAnsi" w:cstheme="majorHAnsi"/>
          <w:sz w:val="20"/>
          <w:szCs w:val="20"/>
        </w:rPr>
        <w:t xml:space="preserve">KidSafe (2021). </w:t>
      </w:r>
      <w:hyperlink r:id="rId17" w:history="1">
        <w:r w:rsidR="00405953" w:rsidRPr="00DE1E73">
          <w:rPr>
            <w:rStyle w:val="Hyperlink"/>
            <w:rFonts w:asciiTheme="majorHAnsi" w:hAnsiTheme="majorHAnsi" w:cstheme="majorHAnsi"/>
            <w:sz w:val="20"/>
            <w:szCs w:val="20"/>
          </w:rPr>
          <w:t>Water Safety</w:t>
        </w:r>
      </w:hyperlink>
      <w:r w:rsidR="00405953" w:rsidRPr="00DE1E73">
        <w:rPr>
          <w:rFonts w:asciiTheme="majorHAnsi" w:hAnsiTheme="majorHAnsi" w:cstheme="majorHAnsi"/>
          <w:sz w:val="20"/>
          <w:szCs w:val="20"/>
        </w:rPr>
        <w:t xml:space="preserve"> </w:t>
      </w:r>
    </w:p>
    <w:p w14:paraId="3517880F" w14:textId="0292DF32" w:rsidR="0067228D" w:rsidRPr="00DE1E73" w:rsidRDefault="0067228D" w:rsidP="006E1369">
      <w:pPr>
        <w:spacing w:after="0" w:line="276" w:lineRule="auto"/>
        <w:ind w:left="520" w:hanging="517"/>
        <w:rPr>
          <w:rFonts w:asciiTheme="majorHAnsi" w:eastAsia="Times New Roman" w:hAnsiTheme="majorHAnsi" w:cstheme="majorHAnsi"/>
          <w:i/>
          <w:iCs/>
          <w:sz w:val="20"/>
          <w:szCs w:val="20"/>
          <w:lang w:eastAsia="en-GB"/>
        </w:rPr>
      </w:pPr>
      <w:r w:rsidRPr="00DE1E73">
        <w:rPr>
          <w:rFonts w:asciiTheme="majorHAnsi" w:eastAsia="Times New Roman" w:hAnsiTheme="majorHAnsi" w:cstheme="majorHAnsi"/>
          <w:sz w:val="20"/>
          <w:szCs w:val="20"/>
          <w:lang w:eastAsia="en-GB"/>
        </w:rPr>
        <w:t xml:space="preserve">National Health and Medical Research Council. (2024). </w:t>
      </w:r>
      <w:r w:rsidRPr="00DE1E73">
        <w:rPr>
          <w:rFonts w:asciiTheme="majorHAnsi" w:eastAsia="Times New Roman" w:hAnsiTheme="majorHAnsi" w:cstheme="majorHAnsi"/>
          <w:i/>
          <w:iCs/>
          <w:sz w:val="20"/>
          <w:szCs w:val="20"/>
          <w:lang w:eastAsia="en-GB"/>
        </w:rPr>
        <w:t>Staying Healthy: preventing infectious diseases in early</w:t>
      </w:r>
    </w:p>
    <w:p w14:paraId="1A7D1132" w14:textId="62CB7838" w:rsidR="002268E4" w:rsidRPr="00DE1E73" w:rsidRDefault="0067228D" w:rsidP="006E1369">
      <w:pPr>
        <w:spacing w:after="0" w:line="276" w:lineRule="auto"/>
        <w:rPr>
          <w:rFonts w:asciiTheme="majorHAnsi" w:hAnsiTheme="majorHAnsi" w:cstheme="majorHAnsi"/>
          <w:sz w:val="20"/>
          <w:szCs w:val="20"/>
        </w:rPr>
      </w:pPr>
      <w:r w:rsidRPr="00DE1E73">
        <w:rPr>
          <w:rFonts w:asciiTheme="majorHAnsi" w:eastAsia="Times New Roman" w:hAnsiTheme="majorHAnsi" w:cstheme="majorHAnsi"/>
          <w:i/>
          <w:iCs/>
          <w:sz w:val="20"/>
          <w:szCs w:val="20"/>
          <w:lang w:eastAsia="en-GB"/>
        </w:rPr>
        <w:t>childhood education and care services</w:t>
      </w:r>
      <w:r w:rsidRPr="00DE1E73">
        <w:rPr>
          <w:rFonts w:asciiTheme="majorHAnsi" w:eastAsia="Times New Roman" w:hAnsiTheme="majorHAnsi" w:cstheme="majorHAnsi"/>
          <w:sz w:val="20"/>
          <w:szCs w:val="20"/>
          <w:lang w:eastAsia="en-GB"/>
        </w:rPr>
        <w:t xml:space="preserve"> (6th Ed.). NHMRC. Canberra.</w:t>
      </w:r>
    </w:p>
    <w:p w14:paraId="596A430F" w14:textId="52F4F58D" w:rsidR="005526F1" w:rsidRPr="00DE1E73" w:rsidRDefault="005526F1" w:rsidP="00750709">
      <w:pPr>
        <w:spacing w:after="0" w:line="276" w:lineRule="auto"/>
        <w:rPr>
          <w:rFonts w:asciiTheme="majorHAnsi" w:hAnsiTheme="majorHAnsi"/>
          <w:i/>
          <w:iCs/>
          <w:color w:val="000000" w:themeColor="text1"/>
          <w:sz w:val="20"/>
          <w:szCs w:val="20"/>
        </w:rPr>
      </w:pPr>
      <w:r w:rsidRPr="00DE1E73">
        <w:rPr>
          <w:rFonts w:asciiTheme="majorHAnsi" w:hAnsiTheme="majorHAnsi"/>
          <w:color w:val="000000" w:themeColor="text1"/>
          <w:sz w:val="20"/>
          <w:szCs w:val="20"/>
        </w:rPr>
        <w:t xml:space="preserve">NSW Government </w:t>
      </w:r>
      <w:r w:rsidRPr="00DE1E73">
        <w:rPr>
          <w:rFonts w:asciiTheme="majorHAnsi" w:hAnsiTheme="majorHAnsi"/>
          <w:i/>
          <w:iCs/>
          <w:color w:val="000000" w:themeColor="text1"/>
          <w:sz w:val="20"/>
          <w:szCs w:val="20"/>
        </w:rPr>
        <w:t xml:space="preserve">Kids and Traffic Early Childhood Road Safety Education Program </w:t>
      </w:r>
    </w:p>
    <w:p w14:paraId="14806252" w14:textId="208BE91F" w:rsidR="00405953" w:rsidRPr="000D2E65" w:rsidRDefault="005526F1" w:rsidP="000D2E65">
      <w:pPr>
        <w:spacing w:after="0" w:line="276" w:lineRule="auto"/>
        <w:rPr>
          <w:rStyle w:val="Hyperlink"/>
          <w:color w:val="auto"/>
          <w:sz w:val="20"/>
          <w:szCs w:val="20"/>
          <w:u w:val="none"/>
        </w:rPr>
      </w:pPr>
      <w:r w:rsidRPr="00DE1E73">
        <w:rPr>
          <w:rFonts w:asciiTheme="majorHAnsi" w:hAnsiTheme="majorHAnsi"/>
          <w:color w:val="000000" w:themeColor="text1"/>
          <w:sz w:val="20"/>
          <w:szCs w:val="20"/>
        </w:rPr>
        <w:t>Red nose Safe environment</w:t>
      </w:r>
      <w:r w:rsidR="00851BF4" w:rsidRPr="00DE1E73">
        <w:rPr>
          <w:rFonts w:asciiTheme="majorHAnsi" w:hAnsiTheme="majorHAnsi"/>
          <w:color w:val="000000" w:themeColor="text1"/>
          <w:sz w:val="20"/>
          <w:szCs w:val="20"/>
        </w:rPr>
        <w:t xml:space="preserve"> Ensuring Safe Sleep: </w:t>
      </w:r>
      <w:hyperlink r:id="rId18" w:history="1">
        <w:r w:rsidR="00851BF4" w:rsidRPr="00DE1E73">
          <w:rPr>
            <w:rStyle w:val="Hyperlink"/>
            <w:rFonts w:asciiTheme="majorHAnsi" w:hAnsiTheme="majorHAnsi"/>
            <w:i/>
            <w:iCs/>
            <w:sz w:val="20"/>
            <w:szCs w:val="20"/>
          </w:rPr>
          <w:t>Best practices for supervising sleeping and resting children in Early Child</w:t>
        </w:r>
        <w:r w:rsidR="00ED5C65" w:rsidRPr="00DE1E73">
          <w:rPr>
            <w:rStyle w:val="Hyperlink"/>
            <w:rFonts w:asciiTheme="majorHAnsi" w:hAnsiTheme="majorHAnsi"/>
            <w:i/>
            <w:iCs/>
            <w:sz w:val="20"/>
            <w:szCs w:val="20"/>
          </w:rPr>
          <w:t>hood Education</w:t>
        </w:r>
      </w:hyperlink>
      <w:r w:rsidR="00ED5C65">
        <w:rPr>
          <w:rFonts w:asciiTheme="majorHAnsi" w:hAnsiTheme="majorHAnsi"/>
          <w:color w:val="000000" w:themeColor="text1"/>
          <w:sz w:val="20"/>
          <w:szCs w:val="20"/>
        </w:rPr>
        <w:t xml:space="preserve"> </w:t>
      </w:r>
    </w:p>
    <w:p w14:paraId="0CB4C152" w14:textId="77777777" w:rsidR="00356F19" w:rsidRDefault="00356F19" w:rsidP="009D6B2A">
      <w:pPr>
        <w:spacing w:after="0" w:line="360" w:lineRule="auto"/>
        <w:rPr>
          <w:rFonts w:cs="Arial"/>
          <w:sz w:val="24"/>
          <w:szCs w:val="24"/>
        </w:rPr>
      </w:pPr>
    </w:p>
    <w:p w14:paraId="027AFC0B" w14:textId="0CB812C5" w:rsidR="00D07FD3" w:rsidRPr="009D6B2A" w:rsidRDefault="00D07FD3" w:rsidP="009D6B2A">
      <w:pPr>
        <w:spacing w:after="0" w:line="360" w:lineRule="auto"/>
        <w:rPr>
          <w:rFonts w:asciiTheme="majorHAnsi" w:hAnsiTheme="majorHAnsi"/>
          <w:sz w:val="20"/>
          <w:szCs w:val="20"/>
        </w:rPr>
      </w:pPr>
      <w:r>
        <w:rPr>
          <w:rFonts w:cs="Arial"/>
          <w:sz w:val="24"/>
          <w:szCs w:val="24"/>
        </w:rPr>
        <w:t>REVIEW</w:t>
      </w:r>
    </w:p>
    <w:tbl>
      <w:tblPr>
        <w:tblStyle w:val="TableGrid"/>
        <w:tblW w:w="8987" w:type="dxa"/>
        <w:tblLook w:val="04A0" w:firstRow="1" w:lastRow="0" w:firstColumn="1" w:lastColumn="0" w:noHBand="0" w:noVBand="1"/>
      </w:tblPr>
      <w:tblGrid>
        <w:gridCol w:w="2404"/>
        <w:gridCol w:w="1956"/>
        <w:gridCol w:w="596"/>
        <w:gridCol w:w="1701"/>
        <w:gridCol w:w="850"/>
        <w:gridCol w:w="1480"/>
      </w:tblGrid>
      <w:tr w:rsidR="00614B80" w:rsidRPr="00151775" w14:paraId="1742E3D6" w14:textId="77777777" w:rsidTr="00DC1651">
        <w:trPr>
          <w:trHeight w:val="488"/>
        </w:trPr>
        <w:tc>
          <w:tcPr>
            <w:tcW w:w="2404" w:type="dxa"/>
            <w:shd w:val="clear" w:color="auto" w:fill="D9D9D9" w:themeFill="background1" w:themeFillShade="D9"/>
            <w:vAlign w:val="center"/>
          </w:tcPr>
          <w:p w14:paraId="4F78E282" w14:textId="37BE1FF0" w:rsidR="00614B80" w:rsidRPr="0035001E" w:rsidRDefault="00614B80" w:rsidP="009D6B2A">
            <w:pPr>
              <w:spacing w:line="360" w:lineRule="auto"/>
              <w:rPr>
                <w:rFonts w:ascii="Calibri Light" w:hAnsi="Calibri Light"/>
                <w:color w:val="000000" w:themeColor="text1"/>
              </w:rPr>
            </w:pPr>
            <w:r w:rsidRPr="00614B80">
              <w:rPr>
                <w:rFonts w:ascii="Calibri Light" w:hAnsi="Calibri Light"/>
                <w:color w:val="000000" w:themeColor="text1"/>
                <w:sz w:val="24"/>
                <w:szCs w:val="24"/>
              </w:rPr>
              <w:t>POLICY REVIEWED BY</w:t>
            </w:r>
          </w:p>
        </w:tc>
        <w:tc>
          <w:tcPr>
            <w:tcW w:w="2552" w:type="dxa"/>
            <w:gridSpan w:val="2"/>
            <w:shd w:val="clear" w:color="auto" w:fill="FFFFFF" w:themeFill="background1"/>
            <w:vAlign w:val="center"/>
          </w:tcPr>
          <w:p w14:paraId="6B966519" w14:textId="1CE850AD" w:rsidR="00614B80" w:rsidRDefault="00DE1E73" w:rsidP="009D6B2A">
            <w:pPr>
              <w:spacing w:line="360" w:lineRule="auto"/>
              <w:rPr>
                <w:rFonts w:asciiTheme="majorHAnsi" w:hAnsiTheme="majorHAnsi"/>
                <w:sz w:val="24"/>
                <w:szCs w:val="24"/>
              </w:rPr>
            </w:pPr>
            <w:r>
              <w:rPr>
                <w:rFonts w:asciiTheme="majorHAnsi" w:hAnsiTheme="majorHAnsi"/>
                <w:sz w:val="24"/>
                <w:szCs w:val="24"/>
              </w:rPr>
              <w:t>Judy Radich</w:t>
            </w:r>
          </w:p>
        </w:tc>
        <w:tc>
          <w:tcPr>
            <w:tcW w:w="2551" w:type="dxa"/>
            <w:gridSpan w:val="2"/>
            <w:shd w:val="clear" w:color="auto" w:fill="FFFFFF" w:themeFill="background1"/>
            <w:vAlign w:val="center"/>
          </w:tcPr>
          <w:p w14:paraId="24C8612E" w14:textId="6C64CAAF" w:rsidR="00614B80" w:rsidRPr="009C4400" w:rsidRDefault="00DE1E73" w:rsidP="009D6B2A">
            <w:pPr>
              <w:spacing w:line="360" w:lineRule="auto"/>
              <w:rPr>
                <w:rFonts w:ascii="Calibri Light" w:hAnsi="Calibri Light"/>
                <w:color w:val="000000" w:themeColor="text1"/>
                <w:sz w:val="24"/>
                <w:szCs w:val="24"/>
              </w:rPr>
            </w:pPr>
            <w:r w:rsidRPr="00DE1E73">
              <w:rPr>
                <w:rFonts w:asciiTheme="majorHAnsi" w:hAnsiTheme="majorHAnsi"/>
              </w:rPr>
              <w:t>Nominated Supervisor</w:t>
            </w:r>
          </w:p>
        </w:tc>
        <w:tc>
          <w:tcPr>
            <w:tcW w:w="1480" w:type="dxa"/>
            <w:shd w:val="clear" w:color="auto" w:fill="FFFFFF" w:themeFill="background1"/>
            <w:vAlign w:val="center"/>
          </w:tcPr>
          <w:p w14:paraId="470B4AD7" w14:textId="5BEE5AF4" w:rsidR="00614B80" w:rsidRDefault="00DE1E73" w:rsidP="009D6B2A">
            <w:pPr>
              <w:spacing w:line="360" w:lineRule="auto"/>
              <w:jc w:val="center"/>
              <w:rPr>
                <w:rFonts w:asciiTheme="majorHAnsi" w:hAnsiTheme="majorHAnsi"/>
                <w:sz w:val="24"/>
                <w:szCs w:val="24"/>
              </w:rPr>
            </w:pPr>
            <w:r w:rsidRPr="00DE1E73">
              <w:rPr>
                <w:rFonts w:asciiTheme="majorHAnsi" w:hAnsiTheme="majorHAnsi"/>
              </w:rPr>
              <w:t>MARCH 2026</w:t>
            </w:r>
          </w:p>
        </w:tc>
      </w:tr>
      <w:tr w:rsidR="00213E1B" w:rsidRPr="00151775" w14:paraId="69EA8780" w14:textId="77777777" w:rsidTr="00DC1651">
        <w:trPr>
          <w:trHeight w:val="488"/>
        </w:trPr>
        <w:tc>
          <w:tcPr>
            <w:tcW w:w="2404" w:type="dxa"/>
            <w:shd w:val="clear" w:color="auto" w:fill="F2F2F2" w:themeFill="background1" w:themeFillShade="F2"/>
            <w:vAlign w:val="center"/>
          </w:tcPr>
          <w:p w14:paraId="4323F402" w14:textId="77777777" w:rsidR="00213E1B" w:rsidRPr="009C4400" w:rsidRDefault="00213E1B" w:rsidP="00213E1B">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5554CB8B" w14:textId="2D39EC74" w:rsidR="00213E1B" w:rsidRPr="009C4400" w:rsidRDefault="00DE1E73" w:rsidP="00213E1B">
            <w:pPr>
              <w:rPr>
                <w:rFonts w:ascii="Calibri Light" w:hAnsi="Calibri Light"/>
                <w:color w:val="000000" w:themeColor="text1"/>
                <w:sz w:val="24"/>
                <w:szCs w:val="24"/>
              </w:rPr>
            </w:pPr>
            <w:r w:rsidRPr="00DE1E73">
              <w:rPr>
                <w:rFonts w:asciiTheme="majorHAnsi" w:hAnsiTheme="majorHAnsi"/>
              </w:rPr>
              <w:t>MARCH 2026</w:t>
            </w:r>
          </w:p>
        </w:tc>
        <w:tc>
          <w:tcPr>
            <w:tcW w:w="2297" w:type="dxa"/>
            <w:gridSpan w:val="2"/>
            <w:shd w:val="clear" w:color="auto" w:fill="D9D9D9" w:themeFill="background1" w:themeFillShade="D9"/>
            <w:vAlign w:val="center"/>
          </w:tcPr>
          <w:p w14:paraId="311163AC" w14:textId="77777777" w:rsidR="00213E1B" w:rsidRPr="009C4400" w:rsidRDefault="00213E1B" w:rsidP="00213E1B">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330" w:type="dxa"/>
            <w:gridSpan w:val="2"/>
            <w:shd w:val="clear" w:color="auto" w:fill="D9D9D9" w:themeFill="background1" w:themeFillShade="D9"/>
            <w:vAlign w:val="center"/>
          </w:tcPr>
          <w:p w14:paraId="03297E9A" w14:textId="3770006C" w:rsidR="00213E1B" w:rsidRPr="00093E2D" w:rsidRDefault="00DE1E73" w:rsidP="00213E1B">
            <w:pPr>
              <w:jc w:val="center"/>
              <w:rPr>
                <w:rFonts w:ascii="Calibri Light" w:hAnsi="Calibri Light"/>
                <w:color w:val="000000" w:themeColor="text1"/>
                <w:sz w:val="24"/>
                <w:szCs w:val="24"/>
              </w:rPr>
            </w:pPr>
            <w:r>
              <w:rPr>
                <w:rFonts w:asciiTheme="majorHAnsi" w:hAnsiTheme="majorHAnsi"/>
                <w:sz w:val="24"/>
                <w:szCs w:val="24"/>
              </w:rPr>
              <w:t>MARCH</w:t>
            </w:r>
            <w:r w:rsidR="00213E1B">
              <w:rPr>
                <w:rFonts w:asciiTheme="majorHAnsi" w:hAnsiTheme="majorHAnsi"/>
                <w:sz w:val="24"/>
                <w:szCs w:val="24"/>
              </w:rPr>
              <w:t xml:space="preserve"> 202</w:t>
            </w:r>
            <w:r w:rsidR="00AD3927">
              <w:rPr>
                <w:rFonts w:asciiTheme="majorHAnsi" w:hAnsiTheme="majorHAnsi"/>
                <w:sz w:val="24"/>
                <w:szCs w:val="24"/>
              </w:rPr>
              <w:t>7</w:t>
            </w:r>
          </w:p>
        </w:tc>
      </w:tr>
      <w:tr w:rsidR="00DB3ED5" w14:paraId="00C81B20" w14:textId="77777777" w:rsidTr="00DC1651">
        <w:trPr>
          <w:trHeight w:val="488"/>
        </w:trPr>
        <w:tc>
          <w:tcPr>
            <w:tcW w:w="2404" w:type="dxa"/>
            <w:vAlign w:val="center"/>
          </w:tcPr>
          <w:p w14:paraId="3AC24DFB" w14:textId="0A3A96F4" w:rsidR="00DB3ED5" w:rsidRPr="00CA1570" w:rsidRDefault="00DB3ED5" w:rsidP="00614B80">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583" w:type="dxa"/>
            <w:gridSpan w:val="5"/>
            <w:vAlign w:val="center"/>
          </w:tcPr>
          <w:p w14:paraId="4B3664DC" w14:textId="66FEC4F0" w:rsidR="00DB3ED5" w:rsidRPr="00DB3ED5" w:rsidRDefault="00DB3ED5" w:rsidP="00DB3ED5">
            <w:pPr>
              <w:rPr>
                <w:rFonts w:ascii="Calibri Light" w:hAnsi="Calibri Light"/>
                <w:highlight w:val="yellow"/>
              </w:rPr>
            </w:pPr>
            <w:r w:rsidRPr="00DE1E73">
              <w:rPr>
                <w:rFonts w:ascii="Calibri Light" w:hAnsi="Calibri Light"/>
                <w:sz w:val="24"/>
                <w:szCs w:val="24"/>
              </w:rPr>
              <w:t>V</w:t>
            </w:r>
            <w:r w:rsidR="00DE1E73" w:rsidRPr="00DE1E73">
              <w:rPr>
                <w:rFonts w:ascii="Calibri Light" w:hAnsi="Calibri Light"/>
                <w:sz w:val="24"/>
                <w:szCs w:val="24"/>
              </w:rPr>
              <w:t>1</w:t>
            </w:r>
            <w:r w:rsidRPr="00DE1E73">
              <w:rPr>
                <w:rFonts w:ascii="Calibri Light" w:hAnsi="Calibri Light"/>
                <w:sz w:val="24"/>
                <w:szCs w:val="24"/>
              </w:rPr>
              <w:t>.0</w:t>
            </w:r>
            <w:r w:rsidR="00DE1E73" w:rsidRPr="00DE1E73">
              <w:rPr>
                <w:rFonts w:ascii="Calibri Light" w:hAnsi="Calibri Light"/>
                <w:sz w:val="24"/>
                <w:szCs w:val="24"/>
              </w:rPr>
              <w:t>3</w:t>
            </w:r>
            <w:r w:rsidRPr="00DE1E73">
              <w:rPr>
                <w:rFonts w:ascii="Calibri Light" w:hAnsi="Calibri Light"/>
                <w:sz w:val="24"/>
                <w:szCs w:val="24"/>
              </w:rPr>
              <w:t>.2</w:t>
            </w:r>
            <w:r w:rsidR="00AD3927" w:rsidRPr="00DE1E73">
              <w:rPr>
                <w:rFonts w:ascii="Calibri Light" w:hAnsi="Calibri Light"/>
                <w:sz w:val="24"/>
                <w:szCs w:val="24"/>
              </w:rPr>
              <w:t>6</w:t>
            </w:r>
          </w:p>
        </w:tc>
      </w:tr>
      <w:tr w:rsidR="00213E1B" w14:paraId="1E1987E2" w14:textId="77777777" w:rsidTr="00DC1651">
        <w:tc>
          <w:tcPr>
            <w:tcW w:w="2404" w:type="dxa"/>
            <w:vAlign w:val="center"/>
          </w:tcPr>
          <w:p w14:paraId="655D2420" w14:textId="77777777" w:rsidR="00213E1B" w:rsidRPr="00CA1570" w:rsidRDefault="00213E1B" w:rsidP="00614B80">
            <w:pPr>
              <w:rPr>
                <w:rFonts w:asciiTheme="majorHAnsi" w:hAnsiTheme="majorHAnsi"/>
              </w:rPr>
            </w:pPr>
            <w:r w:rsidRPr="00CA1570">
              <w:rPr>
                <w:rFonts w:ascii="Calibri Light" w:hAnsi="Calibri Light"/>
                <w:color w:val="000000" w:themeColor="text1"/>
                <w:sz w:val="24"/>
                <w:szCs w:val="24"/>
              </w:rPr>
              <w:t>MODIFICATIONS</w:t>
            </w:r>
          </w:p>
        </w:tc>
        <w:tc>
          <w:tcPr>
            <w:tcW w:w="6583" w:type="dxa"/>
            <w:gridSpan w:val="5"/>
            <w:vAlign w:val="center"/>
          </w:tcPr>
          <w:p w14:paraId="4357E5D9" w14:textId="74FC6853" w:rsidR="00483E84" w:rsidRPr="00614B80" w:rsidRDefault="00483E84" w:rsidP="00614B80">
            <w:pPr>
              <w:pStyle w:val="ListParagraph"/>
              <w:numPr>
                <w:ilvl w:val="0"/>
                <w:numId w:val="2"/>
              </w:numPr>
              <w:rPr>
                <w:rFonts w:asciiTheme="majorHAnsi" w:hAnsiTheme="majorHAnsi" w:cstheme="majorHAnsi"/>
              </w:rPr>
            </w:pPr>
          </w:p>
        </w:tc>
      </w:tr>
      <w:tr w:rsidR="00213E1B" w14:paraId="36294FBF" w14:textId="77777777" w:rsidTr="00DC1651">
        <w:trPr>
          <w:trHeight w:val="611"/>
        </w:trPr>
        <w:tc>
          <w:tcPr>
            <w:tcW w:w="2404" w:type="dxa"/>
            <w:shd w:val="clear" w:color="auto" w:fill="E7E6E6" w:themeFill="background2"/>
            <w:vAlign w:val="center"/>
          </w:tcPr>
          <w:p w14:paraId="547E989B" w14:textId="77777777" w:rsidR="00213E1B" w:rsidRDefault="00213E1B" w:rsidP="00213E1B">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253" w:type="dxa"/>
            <w:gridSpan w:val="3"/>
            <w:shd w:val="clear" w:color="auto" w:fill="E7E6E6" w:themeFill="background2"/>
            <w:vAlign w:val="center"/>
          </w:tcPr>
          <w:p w14:paraId="17B1524B" w14:textId="77777777" w:rsidR="00213E1B" w:rsidRPr="00552B14" w:rsidRDefault="00213E1B" w:rsidP="00213E1B">
            <w:pPr>
              <w:rPr>
                <w:rFonts w:ascii="Calibri Light" w:hAnsi="Calibri Light"/>
              </w:rPr>
            </w:pPr>
            <w:r>
              <w:rPr>
                <w:rFonts w:ascii="Calibri Light" w:hAnsi="Calibri Light"/>
                <w:color w:val="000000" w:themeColor="text1"/>
                <w:sz w:val="24"/>
                <w:szCs w:val="24"/>
              </w:rPr>
              <w:t>PREVIOUS MODIFICATIONS</w:t>
            </w:r>
          </w:p>
        </w:tc>
        <w:tc>
          <w:tcPr>
            <w:tcW w:w="2330" w:type="dxa"/>
            <w:gridSpan w:val="2"/>
            <w:shd w:val="clear" w:color="auto" w:fill="E7E6E6" w:themeFill="background2"/>
            <w:vAlign w:val="center"/>
          </w:tcPr>
          <w:p w14:paraId="08AED4E0" w14:textId="77777777" w:rsidR="00213E1B" w:rsidRPr="00552B14" w:rsidRDefault="00213E1B" w:rsidP="00213E1B">
            <w:pPr>
              <w:rPr>
                <w:rFonts w:ascii="Calibri Light" w:hAnsi="Calibri Light"/>
              </w:rPr>
            </w:pPr>
            <w:r w:rsidRPr="009C4400">
              <w:rPr>
                <w:rFonts w:ascii="Calibri Light" w:hAnsi="Calibri Light"/>
                <w:color w:val="000000" w:themeColor="text1"/>
                <w:sz w:val="24"/>
                <w:szCs w:val="24"/>
              </w:rPr>
              <w:t>NEXT REVIEW DATE</w:t>
            </w:r>
          </w:p>
        </w:tc>
      </w:tr>
    </w:tbl>
    <w:p w14:paraId="77E539D2" w14:textId="35A36546" w:rsidR="00D656E1" w:rsidRDefault="00D656E1" w:rsidP="00D07FD3">
      <w:pPr>
        <w:autoSpaceDE w:val="0"/>
        <w:autoSpaceDN w:val="0"/>
        <w:adjustRightInd w:val="0"/>
        <w:spacing w:line="360" w:lineRule="auto"/>
        <w:rPr>
          <w:rFonts w:asciiTheme="majorHAnsi" w:hAnsiTheme="majorHAnsi"/>
        </w:rPr>
      </w:pPr>
    </w:p>
    <w:p w14:paraId="2CAEA028" w14:textId="77777777" w:rsidR="001B378A" w:rsidRPr="002C4D32" w:rsidRDefault="001B378A" w:rsidP="00D07FD3">
      <w:pPr>
        <w:autoSpaceDE w:val="0"/>
        <w:autoSpaceDN w:val="0"/>
        <w:adjustRightInd w:val="0"/>
        <w:spacing w:line="360" w:lineRule="auto"/>
        <w:rPr>
          <w:rFonts w:asciiTheme="majorHAnsi" w:hAnsiTheme="majorHAnsi"/>
        </w:rPr>
      </w:pPr>
    </w:p>
    <w:sectPr w:rsidR="001B378A" w:rsidRPr="002C4D32" w:rsidSect="00F852F9">
      <w:headerReference w:type="default" r:id="rId19"/>
      <w:footerReference w:type="even" r:id="rId20"/>
      <w:footerReference w:type="default" r:id="rId21"/>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EB2D" w14:textId="77777777" w:rsidR="009754ED" w:rsidRDefault="009754ED" w:rsidP="0021486F">
      <w:pPr>
        <w:spacing w:after="0" w:line="240" w:lineRule="auto"/>
      </w:pPr>
      <w:r>
        <w:separator/>
      </w:r>
    </w:p>
  </w:endnote>
  <w:endnote w:type="continuationSeparator" w:id="0">
    <w:p w14:paraId="4BBA6708" w14:textId="77777777" w:rsidR="009754ED" w:rsidRDefault="009754ED" w:rsidP="0021486F">
      <w:pPr>
        <w:spacing w:after="0" w:line="240" w:lineRule="auto"/>
      </w:pPr>
      <w:r>
        <w:continuationSeparator/>
      </w:r>
    </w:p>
  </w:endnote>
  <w:endnote w:type="continuationNotice" w:id="1">
    <w:p w14:paraId="73BEF18B" w14:textId="77777777" w:rsidR="009754ED" w:rsidRDefault="00975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Times">
    <w:altName w:val="Times New Roman"/>
    <w:panose1 w:val="02020603050405020304"/>
    <w:charset w:val="00"/>
    <w:family w:val="auto"/>
    <w:pitch w:val="variable"/>
    <w:sig w:usb0="E00002FF" w:usb1="5000205A" w:usb2="0000000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3913561"/>
      <w:docPartObj>
        <w:docPartGallery w:val="Page Numbers (Bottom of Page)"/>
        <w:docPartUnique/>
      </w:docPartObj>
    </w:sdtPr>
    <w:sdtContent>
      <w:p w14:paraId="65B08EC0" w14:textId="4B993946" w:rsidR="00145FB2" w:rsidRDefault="00145FB2" w:rsidP="00145FB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BFEB3F" w14:textId="77777777" w:rsidR="00145FB2" w:rsidRDefault="00145FB2" w:rsidP="0045569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3736875"/>
      <w:docPartObj>
        <w:docPartGallery w:val="Page Numbers (Bottom of Page)"/>
        <w:docPartUnique/>
      </w:docPartObj>
    </w:sdtPr>
    <w:sdtContent>
      <w:p w14:paraId="2DD00305" w14:textId="3D3CCCD1" w:rsidR="00145FB2" w:rsidRDefault="00145FB2" w:rsidP="00145FB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5B0EC6F1" w14:textId="1DD1A12A" w:rsidR="00145FB2" w:rsidRDefault="00BF6757" w:rsidP="0045569C">
    <w:pPr>
      <w:pStyle w:val="Footer"/>
      <w:spacing w:before="240"/>
      <w:ind w:firstLine="360"/>
    </w:pPr>
    <w:r>
      <w:rPr>
        <w:rFonts w:ascii="Calibri Light" w:hAnsi="Calibri Light"/>
        <w:color w:val="16A6C6"/>
        <w:sz w:val="18"/>
        <w:szCs w:val="18"/>
      </w:rPr>
      <w:t>Policies 2026</w:t>
    </w:r>
    <w:r w:rsidR="00145FB2">
      <w:rPr>
        <w:rFonts w:ascii="Calibri Light" w:hAnsi="Calibri Light"/>
        <w:sz w:val="18"/>
        <w:szCs w:val="18"/>
      </w:rPr>
      <w:t>–</w:t>
    </w:r>
    <w:r w:rsidR="00145FB2">
      <w:rPr>
        <w:rFonts w:ascii="Calibri Light" w:hAnsi="Calibri Light"/>
        <w:sz w:val="18"/>
        <w:szCs w:val="18"/>
        <w:lang w:val="en-US"/>
      </w:rPr>
      <w:t xml:space="preserve"> Physical Environment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E4AA" w14:textId="77777777" w:rsidR="009754ED" w:rsidRDefault="009754ED" w:rsidP="0021486F">
      <w:pPr>
        <w:spacing w:after="0" w:line="240" w:lineRule="auto"/>
      </w:pPr>
      <w:r>
        <w:separator/>
      </w:r>
    </w:p>
  </w:footnote>
  <w:footnote w:type="continuationSeparator" w:id="0">
    <w:p w14:paraId="17D44DC0" w14:textId="77777777" w:rsidR="009754ED" w:rsidRDefault="009754ED" w:rsidP="0021486F">
      <w:pPr>
        <w:spacing w:after="0" w:line="240" w:lineRule="auto"/>
      </w:pPr>
      <w:r>
        <w:continuationSeparator/>
      </w:r>
    </w:p>
  </w:footnote>
  <w:footnote w:type="continuationNotice" w:id="1">
    <w:p w14:paraId="0602141E" w14:textId="77777777" w:rsidR="009754ED" w:rsidRDefault="009754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145FB2" w:rsidRDefault="00145FB2">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2698AAAD">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45FB2" w:rsidRPr="004A79B2" w:rsidRDefault="00145FB2"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145FB2" w:rsidRPr="004A79B2" w:rsidRDefault="00145FB2"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145FB2" w:rsidRPr="00865E0A" w:rsidRDefault="00145FB2"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145FB2" w:rsidRPr="00865E0A" w:rsidRDefault="00145FB2"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2AB4840" w14:textId="68101535" w:rsidR="00145FB2" w:rsidRPr="004E7272" w:rsidRDefault="006A05E6" w:rsidP="00A07751">
                          <w:pPr>
                            <w:rPr>
                              <w:rFonts w:ascii="Calibri Light" w:hAnsi="Calibri Light"/>
                              <w:color w:val="FFFFFF" w:themeColor="background1"/>
                            </w:rPr>
                          </w:pPr>
                          <w:r>
                            <w:rPr>
                              <w:rFonts w:ascii="Calibri Light" w:hAnsi="Calibri Light"/>
                              <w:color w:val="FFFFFF" w:themeColor="background1"/>
                            </w:rPr>
                            <w:t>Cooloon Children’s Centre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68101535" w:rsidR="00145FB2" w:rsidRPr="004E7272" w:rsidRDefault="006A05E6" w:rsidP="00A07751">
                    <w:pPr>
                      <w:rPr>
                        <w:rFonts w:ascii="Calibri Light" w:hAnsi="Calibri Light"/>
                        <w:color w:val="FFFFFF" w:themeColor="background1"/>
                      </w:rPr>
                    </w:pPr>
                    <w:r>
                      <w:rPr>
                        <w:rFonts w:ascii="Calibri Light" w:hAnsi="Calibri Light"/>
                        <w:color w:val="FFFFFF" w:themeColor="background1"/>
                      </w:rPr>
                      <w:t>Cooloon Children’s Centre Inc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717C"/>
    <w:multiLevelType w:val="hybridMultilevel"/>
    <w:tmpl w:val="E8F0E064"/>
    <w:lvl w:ilvl="0" w:tplc="66B248E2">
      <w:numFmt w:val="bullet"/>
      <w:lvlText w:val="•"/>
      <w:lvlJc w:val="left"/>
      <w:pPr>
        <w:ind w:left="360" w:hanging="360"/>
      </w:pPr>
      <w:rPr>
        <w:rFonts w:ascii="Calibri Light" w:eastAsiaTheme="minorEastAsia" w:hAnsi="Calibri Light" w:cstheme="minorBidi"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F46ED"/>
    <w:multiLevelType w:val="hybridMultilevel"/>
    <w:tmpl w:val="F294BC00"/>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307DB"/>
    <w:multiLevelType w:val="hybridMultilevel"/>
    <w:tmpl w:val="3800A2D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BD6398"/>
    <w:multiLevelType w:val="hybridMultilevel"/>
    <w:tmpl w:val="0F00DF3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C9166B"/>
    <w:multiLevelType w:val="hybridMultilevel"/>
    <w:tmpl w:val="6312428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ED580A"/>
    <w:multiLevelType w:val="hybridMultilevel"/>
    <w:tmpl w:val="7FD21FE4"/>
    <w:lvl w:ilvl="0" w:tplc="023AE530">
      <w:start w:val="1"/>
      <w:numFmt w:val="bullet"/>
      <w:lvlText w:val=""/>
      <w:lvlJc w:val="left"/>
      <w:pPr>
        <w:tabs>
          <w:tab w:val="num" w:pos="360"/>
        </w:tabs>
        <w:ind w:left="360" w:hanging="360"/>
      </w:pPr>
      <w:rPr>
        <w:rFonts w:ascii="Symbol" w:hAnsi="Symbol" w:hint="default"/>
        <w:sz w:val="22"/>
        <w:szCs w:val="22"/>
      </w:rPr>
    </w:lvl>
    <w:lvl w:ilvl="1" w:tplc="545260AC">
      <w:start w:val="1"/>
      <w:numFmt w:val="bullet"/>
      <w:lvlText w:val="o"/>
      <w:lvlJc w:val="left"/>
      <w:pPr>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23E36"/>
    <w:multiLevelType w:val="hybridMultilevel"/>
    <w:tmpl w:val="D194B48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3D7F7C"/>
    <w:multiLevelType w:val="hybridMultilevel"/>
    <w:tmpl w:val="2E365B8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2003D4"/>
    <w:multiLevelType w:val="hybridMultilevel"/>
    <w:tmpl w:val="0EE2446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94DF5"/>
    <w:multiLevelType w:val="hybridMultilevel"/>
    <w:tmpl w:val="CF98A91E"/>
    <w:lvl w:ilvl="0" w:tplc="023AE530">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D335EC"/>
    <w:multiLevelType w:val="hybridMultilevel"/>
    <w:tmpl w:val="C3146B5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CD2440"/>
    <w:multiLevelType w:val="hybridMultilevel"/>
    <w:tmpl w:val="BBA4117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6B66BC"/>
    <w:multiLevelType w:val="hybridMultilevel"/>
    <w:tmpl w:val="F572BDE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DE5ADE"/>
    <w:multiLevelType w:val="hybridMultilevel"/>
    <w:tmpl w:val="932A267E"/>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6D7243"/>
    <w:multiLevelType w:val="hybridMultilevel"/>
    <w:tmpl w:val="971A437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3720A"/>
    <w:multiLevelType w:val="hybridMultilevel"/>
    <w:tmpl w:val="7ADE031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A115585"/>
    <w:multiLevelType w:val="hybridMultilevel"/>
    <w:tmpl w:val="4FEA26D0"/>
    <w:lvl w:ilvl="0" w:tplc="C0AE43BC">
      <w:numFmt w:val="bullet"/>
      <w:lvlText w:val=""/>
      <w:lvlJc w:val="left"/>
      <w:pPr>
        <w:ind w:left="360" w:hanging="360"/>
      </w:pPr>
      <w:rPr>
        <w:rFonts w:ascii="Wingdings" w:eastAsiaTheme="minorHAnsi" w:hAnsi="Wingdings" w:cstheme="minorBidi" w:hint="default"/>
        <w:color w:val="auto"/>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19" w15:restartNumberingAfterBreak="0">
    <w:nsid w:val="3D5F34B3"/>
    <w:multiLevelType w:val="hybridMultilevel"/>
    <w:tmpl w:val="D10EAEB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3" w:hanging="360"/>
      </w:pPr>
      <w:rPr>
        <w:rFonts w:ascii="Courier New" w:hAnsi="Courier New" w:cs="Arial"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Arial"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Arial" w:hint="default"/>
      </w:rPr>
    </w:lvl>
    <w:lvl w:ilvl="8" w:tplc="0C090005" w:tentative="1">
      <w:start w:val="1"/>
      <w:numFmt w:val="bullet"/>
      <w:lvlText w:val=""/>
      <w:lvlJc w:val="left"/>
      <w:pPr>
        <w:ind w:left="6123" w:hanging="360"/>
      </w:pPr>
      <w:rPr>
        <w:rFonts w:ascii="Wingdings" w:hAnsi="Wingdings" w:hint="default"/>
      </w:rPr>
    </w:lvl>
  </w:abstractNum>
  <w:abstractNum w:abstractNumId="20" w15:restartNumberingAfterBreak="0">
    <w:nsid w:val="3DB747E3"/>
    <w:multiLevelType w:val="hybridMultilevel"/>
    <w:tmpl w:val="2966B004"/>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CD609B"/>
    <w:multiLevelType w:val="hybridMultilevel"/>
    <w:tmpl w:val="B28E68D6"/>
    <w:lvl w:ilvl="0" w:tplc="66B248E2">
      <w:numFmt w:val="bullet"/>
      <w:lvlText w:val="•"/>
      <w:lvlJc w:val="left"/>
      <w:pPr>
        <w:ind w:left="360" w:hanging="360"/>
      </w:pPr>
      <w:rPr>
        <w:rFonts w:ascii="Calibri Light" w:eastAsiaTheme="minorEastAsia" w:hAnsi="Calibri Light" w:cstheme="minorBidi"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466B3F"/>
    <w:multiLevelType w:val="hybridMultilevel"/>
    <w:tmpl w:val="424249C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8C60F2"/>
    <w:multiLevelType w:val="hybridMultilevel"/>
    <w:tmpl w:val="D114A21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D119AC"/>
    <w:multiLevelType w:val="hybridMultilevel"/>
    <w:tmpl w:val="18F25D16"/>
    <w:lvl w:ilvl="0" w:tplc="00000001">
      <w:start w:val="1"/>
      <w:numFmt w:val="bullet"/>
      <w:lvlText w:val="•"/>
      <w:lvlJc w:val="left"/>
      <w:pPr>
        <w:ind w:left="72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6" w15:restartNumberingAfterBreak="0">
    <w:nsid w:val="500C2DBF"/>
    <w:multiLevelType w:val="hybridMultilevel"/>
    <w:tmpl w:val="860A93D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DA12C8"/>
    <w:multiLevelType w:val="hybridMultilevel"/>
    <w:tmpl w:val="563A42BA"/>
    <w:lvl w:ilvl="0" w:tplc="66B248E2">
      <w:numFmt w:val="bullet"/>
      <w:lvlText w:val="•"/>
      <w:lvlJc w:val="left"/>
      <w:pPr>
        <w:ind w:left="360" w:hanging="360"/>
      </w:pPr>
      <w:rPr>
        <w:rFonts w:ascii="Calibri Light" w:eastAsiaTheme="minorEastAsia" w:hAnsi="Calibri Light" w:cstheme="minorBidi"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2E23DB"/>
    <w:multiLevelType w:val="hybridMultilevel"/>
    <w:tmpl w:val="88989B5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997C21"/>
    <w:multiLevelType w:val="hybridMultilevel"/>
    <w:tmpl w:val="9FD06B8A"/>
    <w:lvl w:ilvl="0" w:tplc="66B248E2">
      <w:numFmt w:val="bullet"/>
      <w:lvlText w:val="•"/>
      <w:lvlJc w:val="left"/>
      <w:pPr>
        <w:ind w:left="360" w:hanging="360"/>
      </w:pPr>
      <w:rPr>
        <w:rFonts w:ascii="Calibri Light" w:eastAsiaTheme="minorEastAsia" w:hAnsi="Calibri Light" w:cstheme="minorBidi"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9B40EE"/>
    <w:multiLevelType w:val="hybridMultilevel"/>
    <w:tmpl w:val="3A62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F3E86"/>
    <w:multiLevelType w:val="hybridMultilevel"/>
    <w:tmpl w:val="9B269A58"/>
    <w:lvl w:ilvl="0" w:tplc="66B248E2">
      <w:numFmt w:val="bullet"/>
      <w:lvlText w:val="•"/>
      <w:lvlJc w:val="left"/>
      <w:pPr>
        <w:ind w:left="360" w:hanging="360"/>
      </w:pPr>
      <w:rPr>
        <w:rFonts w:ascii="Calibri Light" w:eastAsiaTheme="minorEastAsia" w:hAnsi="Calibri Light" w:cstheme="minorBidi" w:hint="default"/>
      </w:rPr>
    </w:lvl>
    <w:lvl w:ilvl="1" w:tplc="0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854F70"/>
    <w:multiLevelType w:val="hybridMultilevel"/>
    <w:tmpl w:val="89AE3AF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33" w15:restartNumberingAfterBreak="0">
    <w:nsid w:val="5E192497"/>
    <w:multiLevelType w:val="hybridMultilevel"/>
    <w:tmpl w:val="E990EB44"/>
    <w:lvl w:ilvl="0" w:tplc="A96CFDA8">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8D6986"/>
    <w:multiLevelType w:val="hybridMultilevel"/>
    <w:tmpl w:val="15A248A4"/>
    <w:lvl w:ilvl="0" w:tplc="04090003">
      <w:start w:val="1"/>
      <w:numFmt w:val="bullet"/>
      <w:lvlText w:val="o"/>
      <w:lvlJc w:val="left"/>
      <w:pPr>
        <w:ind w:left="720" w:hanging="360"/>
      </w:pPr>
      <w:rPr>
        <w:rFonts w:ascii="Courier New" w:hAnsi="Courier New" w:cs="Courier New"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4B83BBB"/>
    <w:multiLevelType w:val="hybridMultilevel"/>
    <w:tmpl w:val="7004E726"/>
    <w:lvl w:ilvl="0" w:tplc="C0AE43BC">
      <w:numFmt w:val="bullet"/>
      <w:lvlText w:val=""/>
      <w:lvlJc w:val="left"/>
      <w:pPr>
        <w:ind w:left="360" w:hanging="360"/>
      </w:pPr>
      <w:rPr>
        <w:rFonts w:ascii="Wingdings" w:eastAsiaTheme="minorHAnsi" w:hAnsi="Wingdings" w:cstheme="minorBidi" w:hint="default"/>
        <w:color w:val="auto"/>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37" w15:restartNumberingAfterBreak="0">
    <w:nsid w:val="69727F26"/>
    <w:multiLevelType w:val="hybridMultilevel"/>
    <w:tmpl w:val="72EA172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38732F"/>
    <w:multiLevelType w:val="hybridMultilevel"/>
    <w:tmpl w:val="312A875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53277D"/>
    <w:multiLevelType w:val="hybridMultilevel"/>
    <w:tmpl w:val="380482B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E01EC2"/>
    <w:multiLevelType w:val="hybridMultilevel"/>
    <w:tmpl w:val="71D221A4"/>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84966BF"/>
    <w:multiLevelType w:val="hybridMultilevel"/>
    <w:tmpl w:val="DA1CF95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A1057D"/>
    <w:multiLevelType w:val="hybridMultilevel"/>
    <w:tmpl w:val="7F8244F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252035"/>
    <w:multiLevelType w:val="hybridMultilevel"/>
    <w:tmpl w:val="0F5ECCB4"/>
    <w:lvl w:ilvl="0" w:tplc="66B248E2">
      <w:numFmt w:val="bullet"/>
      <w:lvlText w:val="•"/>
      <w:lvlJc w:val="left"/>
      <w:pPr>
        <w:ind w:left="360" w:hanging="360"/>
      </w:pPr>
      <w:rPr>
        <w:rFonts w:ascii="Calibri Light" w:eastAsiaTheme="minorEastAsia" w:hAnsi="Calibri Light" w:cstheme="minorBidi" w:hint="default"/>
      </w:rPr>
    </w:lvl>
    <w:lvl w:ilvl="1" w:tplc="0C090001">
      <w:start w:val="1"/>
      <w:numFmt w:val="bullet"/>
      <w:lvlText w:val=""/>
      <w:lvlJc w:val="left"/>
      <w:pPr>
        <w:ind w:left="1080" w:hanging="360"/>
      </w:pPr>
      <w:rPr>
        <w:rFonts w:ascii="Symbol" w:hAnsi="Symbol" w:hint="default"/>
      </w:rPr>
    </w:lvl>
    <w:lvl w:ilvl="2" w:tplc="486CCB86">
      <w:numFmt w:val="bullet"/>
      <w:lvlText w:val="-"/>
      <w:lvlJc w:val="left"/>
      <w:pPr>
        <w:ind w:left="1800" w:hanging="360"/>
      </w:pPr>
      <w:rPr>
        <w:rFonts w:ascii="Calibri Light" w:eastAsiaTheme="minorEastAsia" w:hAnsi="Calibri Light" w:cs="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BAA791B"/>
    <w:multiLevelType w:val="hybridMultilevel"/>
    <w:tmpl w:val="9160728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5270353">
    <w:abstractNumId w:val="7"/>
  </w:num>
  <w:num w:numId="2" w16cid:durableId="769276132">
    <w:abstractNumId w:val="9"/>
  </w:num>
  <w:num w:numId="3" w16cid:durableId="1212378959">
    <w:abstractNumId w:val="44"/>
  </w:num>
  <w:num w:numId="4" w16cid:durableId="1203178729">
    <w:abstractNumId w:val="4"/>
  </w:num>
  <w:num w:numId="5" w16cid:durableId="1714384334">
    <w:abstractNumId w:val="32"/>
  </w:num>
  <w:num w:numId="6" w16cid:durableId="1827934049">
    <w:abstractNumId w:val="26"/>
  </w:num>
  <w:num w:numId="7" w16cid:durableId="1286959953">
    <w:abstractNumId w:val="28"/>
  </w:num>
  <w:num w:numId="8" w16cid:durableId="1519469671">
    <w:abstractNumId w:val="39"/>
  </w:num>
  <w:num w:numId="9" w16cid:durableId="1786073372">
    <w:abstractNumId w:val="38"/>
  </w:num>
  <w:num w:numId="10" w16cid:durableId="1617979091">
    <w:abstractNumId w:val="19"/>
  </w:num>
  <w:num w:numId="11" w16cid:durableId="2076855922">
    <w:abstractNumId w:val="36"/>
  </w:num>
  <w:num w:numId="12" w16cid:durableId="1561090851">
    <w:abstractNumId w:val="18"/>
  </w:num>
  <w:num w:numId="13" w16cid:durableId="423958853">
    <w:abstractNumId w:val="23"/>
  </w:num>
  <w:num w:numId="14" w16cid:durableId="180365377">
    <w:abstractNumId w:val="17"/>
  </w:num>
  <w:num w:numId="15" w16cid:durableId="1480418918">
    <w:abstractNumId w:val="41"/>
  </w:num>
  <w:num w:numId="16" w16cid:durableId="555625186">
    <w:abstractNumId w:val="10"/>
  </w:num>
  <w:num w:numId="17" w16cid:durableId="2037192131">
    <w:abstractNumId w:val="12"/>
  </w:num>
  <w:num w:numId="18" w16cid:durableId="903176812">
    <w:abstractNumId w:val="6"/>
  </w:num>
  <w:num w:numId="19" w16cid:durableId="1190529327">
    <w:abstractNumId w:val="21"/>
  </w:num>
  <w:num w:numId="20" w16cid:durableId="1753159511">
    <w:abstractNumId w:val="16"/>
  </w:num>
  <w:num w:numId="21" w16cid:durableId="2053532200">
    <w:abstractNumId w:val="2"/>
  </w:num>
  <w:num w:numId="22" w16cid:durableId="1030296646">
    <w:abstractNumId w:val="37"/>
  </w:num>
  <w:num w:numId="23" w16cid:durableId="857816901">
    <w:abstractNumId w:val="20"/>
  </w:num>
  <w:num w:numId="24" w16cid:durableId="181361915">
    <w:abstractNumId w:val="31"/>
  </w:num>
  <w:num w:numId="25" w16cid:durableId="1318727296">
    <w:abstractNumId w:val="29"/>
  </w:num>
  <w:num w:numId="26" w16cid:durableId="1290168233">
    <w:abstractNumId w:val="0"/>
  </w:num>
  <w:num w:numId="27" w16cid:durableId="945961810">
    <w:abstractNumId w:val="35"/>
  </w:num>
  <w:num w:numId="28" w16cid:durableId="1290354439">
    <w:abstractNumId w:val="27"/>
  </w:num>
  <w:num w:numId="29" w16cid:durableId="1074663094">
    <w:abstractNumId w:val="11"/>
  </w:num>
  <w:num w:numId="30" w16cid:durableId="458425464">
    <w:abstractNumId w:val="14"/>
  </w:num>
  <w:num w:numId="31" w16cid:durableId="1534534105">
    <w:abstractNumId w:val="42"/>
  </w:num>
  <w:num w:numId="32" w16cid:durableId="947156950">
    <w:abstractNumId w:val="33"/>
  </w:num>
  <w:num w:numId="33" w16cid:durableId="1006522001">
    <w:abstractNumId w:val="43"/>
  </w:num>
  <w:num w:numId="34" w16cid:durableId="378940541">
    <w:abstractNumId w:val="3"/>
  </w:num>
  <w:num w:numId="35" w16cid:durableId="1030842694">
    <w:abstractNumId w:val="24"/>
  </w:num>
  <w:num w:numId="36" w16cid:durableId="250941333">
    <w:abstractNumId w:val="22"/>
  </w:num>
  <w:num w:numId="37" w16cid:durableId="2022657743">
    <w:abstractNumId w:val="5"/>
  </w:num>
  <w:num w:numId="38" w16cid:durableId="1296793564">
    <w:abstractNumId w:val="45"/>
  </w:num>
  <w:num w:numId="39" w16cid:durableId="1601638480">
    <w:abstractNumId w:val="34"/>
  </w:num>
  <w:num w:numId="40" w16cid:durableId="573702144">
    <w:abstractNumId w:val="13"/>
  </w:num>
  <w:num w:numId="41" w16cid:durableId="1229026423">
    <w:abstractNumId w:val="40"/>
  </w:num>
  <w:num w:numId="42" w16cid:durableId="1286892661">
    <w:abstractNumId w:val="8"/>
  </w:num>
  <w:num w:numId="43" w16cid:durableId="1058241850">
    <w:abstractNumId w:val="15"/>
  </w:num>
  <w:num w:numId="44" w16cid:durableId="1541896554">
    <w:abstractNumId w:val="25"/>
  </w:num>
  <w:num w:numId="45" w16cid:durableId="2089419931">
    <w:abstractNumId w:val="1"/>
  </w:num>
  <w:num w:numId="46" w16cid:durableId="456072996">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3E3D"/>
    <w:rsid w:val="00016BAD"/>
    <w:rsid w:val="000258AA"/>
    <w:rsid w:val="00030F3F"/>
    <w:rsid w:val="00034A58"/>
    <w:rsid w:val="00036EC5"/>
    <w:rsid w:val="00041AD9"/>
    <w:rsid w:val="0004252F"/>
    <w:rsid w:val="00042FEC"/>
    <w:rsid w:val="00044818"/>
    <w:rsid w:val="00052795"/>
    <w:rsid w:val="0005762D"/>
    <w:rsid w:val="000605B1"/>
    <w:rsid w:val="00061D2E"/>
    <w:rsid w:val="00063FD3"/>
    <w:rsid w:val="00071B3D"/>
    <w:rsid w:val="000724D3"/>
    <w:rsid w:val="0007480F"/>
    <w:rsid w:val="0007582A"/>
    <w:rsid w:val="000869A2"/>
    <w:rsid w:val="000929A9"/>
    <w:rsid w:val="000A1D28"/>
    <w:rsid w:val="000B0594"/>
    <w:rsid w:val="000B5720"/>
    <w:rsid w:val="000B5A4C"/>
    <w:rsid w:val="000B670A"/>
    <w:rsid w:val="000C33FE"/>
    <w:rsid w:val="000C6622"/>
    <w:rsid w:val="000D2E65"/>
    <w:rsid w:val="000D361D"/>
    <w:rsid w:val="000D71A3"/>
    <w:rsid w:val="00104A02"/>
    <w:rsid w:val="00110876"/>
    <w:rsid w:val="001116BE"/>
    <w:rsid w:val="00113A25"/>
    <w:rsid w:val="00113F60"/>
    <w:rsid w:val="0011564C"/>
    <w:rsid w:val="00134E61"/>
    <w:rsid w:val="00135299"/>
    <w:rsid w:val="0013625E"/>
    <w:rsid w:val="00136741"/>
    <w:rsid w:val="00136ABB"/>
    <w:rsid w:val="00142C1B"/>
    <w:rsid w:val="001451B3"/>
    <w:rsid w:val="00145FB2"/>
    <w:rsid w:val="00151775"/>
    <w:rsid w:val="0017066A"/>
    <w:rsid w:val="001710FB"/>
    <w:rsid w:val="0018262E"/>
    <w:rsid w:val="00187043"/>
    <w:rsid w:val="001A2B2D"/>
    <w:rsid w:val="001A5A74"/>
    <w:rsid w:val="001A6094"/>
    <w:rsid w:val="001A6D17"/>
    <w:rsid w:val="001B378A"/>
    <w:rsid w:val="001B42D4"/>
    <w:rsid w:val="001B65EA"/>
    <w:rsid w:val="001B670C"/>
    <w:rsid w:val="001C66CA"/>
    <w:rsid w:val="001D1E2C"/>
    <w:rsid w:val="001D4BFD"/>
    <w:rsid w:val="001D74EA"/>
    <w:rsid w:val="001D7BBE"/>
    <w:rsid w:val="001F03D8"/>
    <w:rsid w:val="001F4931"/>
    <w:rsid w:val="001F70EF"/>
    <w:rsid w:val="001F7192"/>
    <w:rsid w:val="00201E0F"/>
    <w:rsid w:val="00207965"/>
    <w:rsid w:val="00213E1B"/>
    <w:rsid w:val="0021486F"/>
    <w:rsid w:val="0022151D"/>
    <w:rsid w:val="00224407"/>
    <w:rsid w:val="002268E4"/>
    <w:rsid w:val="00227254"/>
    <w:rsid w:val="00227D5D"/>
    <w:rsid w:val="002308EE"/>
    <w:rsid w:val="00232802"/>
    <w:rsid w:val="00233657"/>
    <w:rsid w:val="00234CA9"/>
    <w:rsid w:val="00244E80"/>
    <w:rsid w:val="0025136F"/>
    <w:rsid w:val="00252149"/>
    <w:rsid w:val="002528E5"/>
    <w:rsid w:val="00253A3E"/>
    <w:rsid w:val="0027064D"/>
    <w:rsid w:val="00281801"/>
    <w:rsid w:val="0028407F"/>
    <w:rsid w:val="0028454E"/>
    <w:rsid w:val="00295A35"/>
    <w:rsid w:val="002963F0"/>
    <w:rsid w:val="002A7B51"/>
    <w:rsid w:val="002A7C4A"/>
    <w:rsid w:val="002B0BA8"/>
    <w:rsid w:val="002B76B7"/>
    <w:rsid w:val="002C41D4"/>
    <w:rsid w:val="002C4D32"/>
    <w:rsid w:val="002D1FCF"/>
    <w:rsid w:val="002D391F"/>
    <w:rsid w:val="002D6889"/>
    <w:rsid w:val="002E6320"/>
    <w:rsid w:val="002E72F7"/>
    <w:rsid w:val="002F5685"/>
    <w:rsid w:val="00310A84"/>
    <w:rsid w:val="00321254"/>
    <w:rsid w:val="0032241B"/>
    <w:rsid w:val="0032350F"/>
    <w:rsid w:val="00333F6D"/>
    <w:rsid w:val="00344B89"/>
    <w:rsid w:val="0035001E"/>
    <w:rsid w:val="00356F19"/>
    <w:rsid w:val="0036669C"/>
    <w:rsid w:val="003670DA"/>
    <w:rsid w:val="00371F6E"/>
    <w:rsid w:val="003876C1"/>
    <w:rsid w:val="0039346E"/>
    <w:rsid w:val="00393E7E"/>
    <w:rsid w:val="00394A95"/>
    <w:rsid w:val="003A3293"/>
    <w:rsid w:val="003A3FBB"/>
    <w:rsid w:val="003A4132"/>
    <w:rsid w:val="003A4C16"/>
    <w:rsid w:val="003A599B"/>
    <w:rsid w:val="003A6B6E"/>
    <w:rsid w:val="003B0D83"/>
    <w:rsid w:val="003B1F1A"/>
    <w:rsid w:val="003B6539"/>
    <w:rsid w:val="003C301D"/>
    <w:rsid w:val="003C3256"/>
    <w:rsid w:val="003C542E"/>
    <w:rsid w:val="003C5B5D"/>
    <w:rsid w:val="003D1467"/>
    <w:rsid w:val="003D6AF9"/>
    <w:rsid w:val="003E7BA6"/>
    <w:rsid w:val="003F4149"/>
    <w:rsid w:val="003F5155"/>
    <w:rsid w:val="003F59E7"/>
    <w:rsid w:val="003F5B46"/>
    <w:rsid w:val="003F6504"/>
    <w:rsid w:val="00405953"/>
    <w:rsid w:val="004079D7"/>
    <w:rsid w:val="00407EF5"/>
    <w:rsid w:val="004115CF"/>
    <w:rsid w:val="0041452F"/>
    <w:rsid w:val="004162A3"/>
    <w:rsid w:val="0042395E"/>
    <w:rsid w:val="00431795"/>
    <w:rsid w:val="004402CA"/>
    <w:rsid w:val="00440FCE"/>
    <w:rsid w:val="00452013"/>
    <w:rsid w:val="0045309D"/>
    <w:rsid w:val="0045569C"/>
    <w:rsid w:val="00455D3F"/>
    <w:rsid w:val="004561EC"/>
    <w:rsid w:val="00456512"/>
    <w:rsid w:val="0045799A"/>
    <w:rsid w:val="00462003"/>
    <w:rsid w:val="0047055E"/>
    <w:rsid w:val="00483E84"/>
    <w:rsid w:val="00494F8F"/>
    <w:rsid w:val="004A639C"/>
    <w:rsid w:val="004A6A87"/>
    <w:rsid w:val="004A79B2"/>
    <w:rsid w:val="004B1ABE"/>
    <w:rsid w:val="004B23DE"/>
    <w:rsid w:val="004B3195"/>
    <w:rsid w:val="004C75E6"/>
    <w:rsid w:val="004D06BA"/>
    <w:rsid w:val="004E1EF1"/>
    <w:rsid w:val="004F4AB7"/>
    <w:rsid w:val="005119FC"/>
    <w:rsid w:val="00530E51"/>
    <w:rsid w:val="005315C7"/>
    <w:rsid w:val="00531F0A"/>
    <w:rsid w:val="00532E58"/>
    <w:rsid w:val="00534D54"/>
    <w:rsid w:val="00534E9B"/>
    <w:rsid w:val="005351B1"/>
    <w:rsid w:val="00536E48"/>
    <w:rsid w:val="005377ED"/>
    <w:rsid w:val="005504F7"/>
    <w:rsid w:val="005526F1"/>
    <w:rsid w:val="00554150"/>
    <w:rsid w:val="005547FE"/>
    <w:rsid w:val="00556717"/>
    <w:rsid w:val="005604E4"/>
    <w:rsid w:val="00563FE1"/>
    <w:rsid w:val="0056525E"/>
    <w:rsid w:val="00574005"/>
    <w:rsid w:val="005750EA"/>
    <w:rsid w:val="005923A2"/>
    <w:rsid w:val="0059549C"/>
    <w:rsid w:val="005A0FF3"/>
    <w:rsid w:val="005A10A6"/>
    <w:rsid w:val="005A3AEC"/>
    <w:rsid w:val="005A5A2E"/>
    <w:rsid w:val="005B680D"/>
    <w:rsid w:val="005B6DD5"/>
    <w:rsid w:val="005B6F13"/>
    <w:rsid w:val="005C328F"/>
    <w:rsid w:val="005C45B7"/>
    <w:rsid w:val="005C57FC"/>
    <w:rsid w:val="005C6EBA"/>
    <w:rsid w:val="005C7F6A"/>
    <w:rsid w:val="005D148A"/>
    <w:rsid w:val="005D1A9E"/>
    <w:rsid w:val="005D39E8"/>
    <w:rsid w:val="005D7F72"/>
    <w:rsid w:val="005E265A"/>
    <w:rsid w:val="005F1D6D"/>
    <w:rsid w:val="005F55D2"/>
    <w:rsid w:val="005F6F48"/>
    <w:rsid w:val="006001E6"/>
    <w:rsid w:val="006021E7"/>
    <w:rsid w:val="006066A9"/>
    <w:rsid w:val="00613246"/>
    <w:rsid w:val="00614B80"/>
    <w:rsid w:val="00616F9B"/>
    <w:rsid w:val="00617573"/>
    <w:rsid w:val="0062267C"/>
    <w:rsid w:val="006430F1"/>
    <w:rsid w:val="00644E6E"/>
    <w:rsid w:val="00650E55"/>
    <w:rsid w:val="00656164"/>
    <w:rsid w:val="00661C79"/>
    <w:rsid w:val="00670657"/>
    <w:rsid w:val="0067228D"/>
    <w:rsid w:val="00680329"/>
    <w:rsid w:val="00681A96"/>
    <w:rsid w:val="00683E61"/>
    <w:rsid w:val="00684339"/>
    <w:rsid w:val="006A01FF"/>
    <w:rsid w:val="006A05E6"/>
    <w:rsid w:val="006A449B"/>
    <w:rsid w:val="006A6F96"/>
    <w:rsid w:val="006A7C74"/>
    <w:rsid w:val="006B24ED"/>
    <w:rsid w:val="006B7C5D"/>
    <w:rsid w:val="006C1CAE"/>
    <w:rsid w:val="006D4FA2"/>
    <w:rsid w:val="006E1369"/>
    <w:rsid w:val="006E55E7"/>
    <w:rsid w:val="006F3FF4"/>
    <w:rsid w:val="006F43E4"/>
    <w:rsid w:val="006F732D"/>
    <w:rsid w:val="00713672"/>
    <w:rsid w:val="00714A79"/>
    <w:rsid w:val="00723BFF"/>
    <w:rsid w:val="00726813"/>
    <w:rsid w:val="00731B7B"/>
    <w:rsid w:val="007338BE"/>
    <w:rsid w:val="00741FC8"/>
    <w:rsid w:val="007425D4"/>
    <w:rsid w:val="00745B35"/>
    <w:rsid w:val="00750709"/>
    <w:rsid w:val="00752BF5"/>
    <w:rsid w:val="00752E53"/>
    <w:rsid w:val="00753E18"/>
    <w:rsid w:val="00754AEB"/>
    <w:rsid w:val="0077436C"/>
    <w:rsid w:val="007764EA"/>
    <w:rsid w:val="00785993"/>
    <w:rsid w:val="007907EA"/>
    <w:rsid w:val="00793C94"/>
    <w:rsid w:val="00795BF6"/>
    <w:rsid w:val="007A1577"/>
    <w:rsid w:val="007B47C9"/>
    <w:rsid w:val="007B57E1"/>
    <w:rsid w:val="007C35DB"/>
    <w:rsid w:val="007C5DAA"/>
    <w:rsid w:val="007D495E"/>
    <w:rsid w:val="007E1DE0"/>
    <w:rsid w:val="007E1EE6"/>
    <w:rsid w:val="007F75D5"/>
    <w:rsid w:val="007F78FE"/>
    <w:rsid w:val="008145AF"/>
    <w:rsid w:val="0082751F"/>
    <w:rsid w:val="00831FE6"/>
    <w:rsid w:val="0083236D"/>
    <w:rsid w:val="0083498D"/>
    <w:rsid w:val="00836199"/>
    <w:rsid w:val="008371F9"/>
    <w:rsid w:val="00843C88"/>
    <w:rsid w:val="00844C70"/>
    <w:rsid w:val="00851BF4"/>
    <w:rsid w:val="00857153"/>
    <w:rsid w:val="00861B2F"/>
    <w:rsid w:val="00863809"/>
    <w:rsid w:val="00877456"/>
    <w:rsid w:val="008B21D7"/>
    <w:rsid w:val="008B306C"/>
    <w:rsid w:val="008C13D4"/>
    <w:rsid w:val="008C19C0"/>
    <w:rsid w:val="008C2B25"/>
    <w:rsid w:val="008C4D43"/>
    <w:rsid w:val="008C74DA"/>
    <w:rsid w:val="008C75C5"/>
    <w:rsid w:val="008D3FAA"/>
    <w:rsid w:val="008D44ED"/>
    <w:rsid w:val="008D4822"/>
    <w:rsid w:val="008D503A"/>
    <w:rsid w:val="008D7BA4"/>
    <w:rsid w:val="008D7D41"/>
    <w:rsid w:val="008E3EF3"/>
    <w:rsid w:val="008E5473"/>
    <w:rsid w:val="008E6DC8"/>
    <w:rsid w:val="008E7628"/>
    <w:rsid w:val="008F182E"/>
    <w:rsid w:val="008F4F94"/>
    <w:rsid w:val="008F55CF"/>
    <w:rsid w:val="008F63B5"/>
    <w:rsid w:val="009042A1"/>
    <w:rsid w:val="009053BB"/>
    <w:rsid w:val="009059BD"/>
    <w:rsid w:val="00910CA0"/>
    <w:rsid w:val="0091376B"/>
    <w:rsid w:val="00916FA5"/>
    <w:rsid w:val="00921B48"/>
    <w:rsid w:val="009236B3"/>
    <w:rsid w:val="009257A3"/>
    <w:rsid w:val="00926F6A"/>
    <w:rsid w:val="00932FF5"/>
    <w:rsid w:val="009332CF"/>
    <w:rsid w:val="00940FE3"/>
    <w:rsid w:val="00943840"/>
    <w:rsid w:val="00954BF1"/>
    <w:rsid w:val="00954FA8"/>
    <w:rsid w:val="009575DE"/>
    <w:rsid w:val="00960D44"/>
    <w:rsid w:val="00960EF2"/>
    <w:rsid w:val="00964706"/>
    <w:rsid w:val="009754ED"/>
    <w:rsid w:val="0097781E"/>
    <w:rsid w:val="00981A9E"/>
    <w:rsid w:val="009907B2"/>
    <w:rsid w:val="009B281F"/>
    <w:rsid w:val="009B29A2"/>
    <w:rsid w:val="009B481C"/>
    <w:rsid w:val="009B6618"/>
    <w:rsid w:val="009B79FB"/>
    <w:rsid w:val="009C4400"/>
    <w:rsid w:val="009C67A3"/>
    <w:rsid w:val="009D4235"/>
    <w:rsid w:val="009D4CF5"/>
    <w:rsid w:val="009D6B2A"/>
    <w:rsid w:val="009E2A9D"/>
    <w:rsid w:val="009E72DD"/>
    <w:rsid w:val="009F0CF1"/>
    <w:rsid w:val="00A072C1"/>
    <w:rsid w:val="00A07751"/>
    <w:rsid w:val="00A10998"/>
    <w:rsid w:val="00A10C47"/>
    <w:rsid w:val="00A10EF7"/>
    <w:rsid w:val="00A14313"/>
    <w:rsid w:val="00A26872"/>
    <w:rsid w:val="00A278B9"/>
    <w:rsid w:val="00A306DC"/>
    <w:rsid w:val="00A335D2"/>
    <w:rsid w:val="00A34AC1"/>
    <w:rsid w:val="00A51324"/>
    <w:rsid w:val="00A60031"/>
    <w:rsid w:val="00A63522"/>
    <w:rsid w:val="00A668F8"/>
    <w:rsid w:val="00A754B3"/>
    <w:rsid w:val="00A7571B"/>
    <w:rsid w:val="00A77F93"/>
    <w:rsid w:val="00A81408"/>
    <w:rsid w:val="00A84839"/>
    <w:rsid w:val="00A84C5F"/>
    <w:rsid w:val="00A97992"/>
    <w:rsid w:val="00AA21B4"/>
    <w:rsid w:val="00AB1AA1"/>
    <w:rsid w:val="00AD3927"/>
    <w:rsid w:val="00AE356C"/>
    <w:rsid w:val="00AE563F"/>
    <w:rsid w:val="00AF0234"/>
    <w:rsid w:val="00AF077A"/>
    <w:rsid w:val="00AF0B48"/>
    <w:rsid w:val="00AF24A8"/>
    <w:rsid w:val="00AF3317"/>
    <w:rsid w:val="00AF34B9"/>
    <w:rsid w:val="00AF3688"/>
    <w:rsid w:val="00AF6C03"/>
    <w:rsid w:val="00AF7A87"/>
    <w:rsid w:val="00B04E56"/>
    <w:rsid w:val="00B05C1C"/>
    <w:rsid w:val="00B13406"/>
    <w:rsid w:val="00B15C99"/>
    <w:rsid w:val="00B259AF"/>
    <w:rsid w:val="00B5047B"/>
    <w:rsid w:val="00B5156F"/>
    <w:rsid w:val="00B54C3A"/>
    <w:rsid w:val="00B553ED"/>
    <w:rsid w:val="00B61223"/>
    <w:rsid w:val="00B62241"/>
    <w:rsid w:val="00B65695"/>
    <w:rsid w:val="00B66075"/>
    <w:rsid w:val="00B70EE2"/>
    <w:rsid w:val="00B71045"/>
    <w:rsid w:val="00B72B18"/>
    <w:rsid w:val="00B75155"/>
    <w:rsid w:val="00B764BC"/>
    <w:rsid w:val="00B83FB0"/>
    <w:rsid w:val="00B964B7"/>
    <w:rsid w:val="00BA1589"/>
    <w:rsid w:val="00BA6C35"/>
    <w:rsid w:val="00BB079C"/>
    <w:rsid w:val="00BC0E10"/>
    <w:rsid w:val="00BD01D0"/>
    <w:rsid w:val="00BD3B02"/>
    <w:rsid w:val="00BD7690"/>
    <w:rsid w:val="00BE418C"/>
    <w:rsid w:val="00BF4FDC"/>
    <w:rsid w:val="00BF6757"/>
    <w:rsid w:val="00BF6FC7"/>
    <w:rsid w:val="00BF758C"/>
    <w:rsid w:val="00C101B0"/>
    <w:rsid w:val="00C14031"/>
    <w:rsid w:val="00C25FEE"/>
    <w:rsid w:val="00C2603D"/>
    <w:rsid w:val="00C26B4E"/>
    <w:rsid w:val="00C26B63"/>
    <w:rsid w:val="00C3067F"/>
    <w:rsid w:val="00C354ED"/>
    <w:rsid w:val="00C42128"/>
    <w:rsid w:val="00C501B5"/>
    <w:rsid w:val="00C60C6C"/>
    <w:rsid w:val="00C61E05"/>
    <w:rsid w:val="00C654C6"/>
    <w:rsid w:val="00C67C28"/>
    <w:rsid w:val="00C73768"/>
    <w:rsid w:val="00C75217"/>
    <w:rsid w:val="00C77982"/>
    <w:rsid w:val="00C80D4C"/>
    <w:rsid w:val="00C8155B"/>
    <w:rsid w:val="00C83B86"/>
    <w:rsid w:val="00C85F07"/>
    <w:rsid w:val="00C91886"/>
    <w:rsid w:val="00C92879"/>
    <w:rsid w:val="00CA1570"/>
    <w:rsid w:val="00CA2862"/>
    <w:rsid w:val="00CA3500"/>
    <w:rsid w:val="00CA6E10"/>
    <w:rsid w:val="00CB1530"/>
    <w:rsid w:val="00CB40E9"/>
    <w:rsid w:val="00CB5133"/>
    <w:rsid w:val="00CC1EDE"/>
    <w:rsid w:val="00CC440D"/>
    <w:rsid w:val="00CC447C"/>
    <w:rsid w:val="00CD1AA1"/>
    <w:rsid w:val="00CD2F61"/>
    <w:rsid w:val="00CE2B15"/>
    <w:rsid w:val="00CE6755"/>
    <w:rsid w:val="00CE6F49"/>
    <w:rsid w:val="00CE7D55"/>
    <w:rsid w:val="00CF1739"/>
    <w:rsid w:val="00CF2E3D"/>
    <w:rsid w:val="00CF343E"/>
    <w:rsid w:val="00D00F97"/>
    <w:rsid w:val="00D03902"/>
    <w:rsid w:val="00D07FD3"/>
    <w:rsid w:val="00D11884"/>
    <w:rsid w:val="00D1491A"/>
    <w:rsid w:val="00D168BA"/>
    <w:rsid w:val="00D23354"/>
    <w:rsid w:val="00D23986"/>
    <w:rsid w:val="00D23A0A"/>
    <w:rsid w:val="00D23A6D"/>
    <w:rsid w:val="00D25482"/>
    <w:rsid w:val="00D26AD0"/>
    <w:rsid w:val="00D4010C"/>
    <w:rsid w:val="00D4338B"/>
    <w:rsid w:val="00D444C0"/>
    <w:rsid w:val="00D46DD9"/>
    <w:rsid w:val="00D46E21"/>
    <w:rsid w:val="00D56138"/>
    <w:rsid w:val="00D656E1"/>
    <w:rsid w:val="00D66EB9"/>
    <w:rsid w:val="00D679A0"/>
    <w:rsid w:val="00D7603D"/>
    <w:rsid w:val="00D76176"/>
    <w:rsid w:val="00D838D0"/>
    <w:rsid w:val="00D86A5C"/>
    <w:rsid w:val="00D96E33"/>
    <w:rsid w:val="00DA3DF6"/>
    <w:rsid w:val="00DB2B22"/>
    <w:rsid w:val="00DB3ED5"/>
    <w:rsid w:val="00DB5D2E"/>
    <w:rsid w:val="00DC1651"/>
    <w:rsid w:val="00DC4FFF"/>
    <w:rsid w:val="00DC50C3"/>
    <w:rsid w:val="00DC749F"/>
    <w:rsid w:val="00DD55D8"/>
    <w:rsid w:val="00DD6C46"/>
    <w:rsid w:val="00DE1E73"/>
    <w:rsid w:val="00DE3DA3"/>
    <w:rsid w:val="00DF122A"/>
    <w:rsid w:val="00DF7BC4"/>
    <w:rsid w:val="00E040C5"/>
    <w:rsid w:val="00E20C7B"/>
    <w:rsid w:val="00E22616"/>
    <w:rsid w:val="00E23976"/>
    <w:rsid w:val="00E23F4C"/>
    <w:rsid w:val="00E251BE"/>
    <w:rsid w:val="00E27ADE"/>
    <w:rsid w:val="00E43B5C"/>
    <w:rsid w:val="00E5094F"/>
    <w:rsid w:val="00E73A71"/>
    <w:rsid w:val="00E80322"/>
    <w:rsid w:val="00E816D2"/>
    <w:rsid w:val="00E833E4"/>
    <w:rsid w:val="00E83FB7"/>
    <w:rsid w:val="00EB0110"/>
    <w:rsid w:val="00EB0C84"/>
    <w:rsid w:val="00EB0FC2"/>
    <w:rsid w:val="00EB3EAC"/>
    <w:rsid w:val="00EB6AB7"/>
    <w:rsid w:val="00EC010B"/>
    <w:rsid w:val="00EC4B4B"/>
    <w:rsid w:val="00ED24EE"/>
    <w:rsid w:val="00ED5C65"/>
    <w:rsid w:val="00EE1ECD"/>
    <w:rsid w:val="00EE3E72"/>
    <w:rsid w:val="00EE429D"/>
    <w:rsid w:val="00EE4E19"/>
    <w:rsid w:val="00EE597E"/>
    <w:rsid w:val="00EF00F3"/>
    <w:rsid w:val="00EF0FD5"/>
    <w:rsid w:val="00EF2B04"/>
    <w:rsid w:val="00F005CC"/>
    <w:rsid w:val="00F01B4D"/>
    <w:rsid w:val="00F11D3E"/>
    <w:rsid w:val="00F11F15"/>
    <w:rsid w:val="00F157FE"/>
    <w:rsid w:val="00F160D9"/>
    <w:rsid w:val="00F2238A"/>
    <w:rsid w:val="00F22DF2"/>
    <w:rsid w:val="00F235D4"/>
    <w:rsid w:val="00F30374"/>
    <w:rsid w:val="00F30AE5"/>
    <w:rsid w:val="00F30CD2"/>
    <w:rsid w:val="00F34D49"/>
    <w:rsid w:val="00F45A3F"/>
    <w:rsid w:val="00F5095D"/>
    <w:rsid w:val="00F53163"/>
    <w:rsid w:val="00F55ECB"/>
    <w:rsid w:val="00F5739C"/>
    <w:rsid w:val="00F57840"/>
    <w:rsid w:val="00F6743E"/>
    <w:rsid w:val="00F80B7C"/>
    <w:rsid w:val="00F8348C"/>
    <w:rsid w:val="00F83C27"/>
    <w:rsid w:val="00F852F9"/>
    <w:rsid w:val="00F856D0"/>
    <w:rsid w:val="00FA4F53"/>
    <w:rsid w:val="00FB3308"/>
    <w:rsid w:val="00FB3873"/>
    <w:rsid w:val="00FC7772"/>
    <w:rsid w:val="00FD7DAE"/>
    <w:rsid w:val="00FE574D"/>
    <w:rsid w:val="00FF03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9F590814-A9E1-49BD-B333-DED1BA48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unhideWhenUsed/>
    <w:qFormat/>
    <w:rsid w:val="00E5094F"/>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NoSpacing">
    <w:name w:val="No Spacing"/>
    <w:uiPriority w:val="1"/>
    <w:qFormat/>
    <w:rsid w:val="009B281F"/>
    <w:pPr>
      <w:spacing w:after="0" w:line="240" w:lineRule="auto"/>
    </w:pPr>
    <w:rPr>
      <w:rFonts w:eastAsiaTheme="minorEastAsia"/>
      <w:lang w:val="en-US" w:eastAsia="ja-JP"/>
    </w:rPr>
  </w:style>
  <w:style w:type="character" w:customStyle="1" w:styleId="apple-converted-space">
    <w:name w:val="apple-converted-space"/>
    <w:basedOn w:val="DefaultParagraphFont"/>
    <w:rsid w:val="009B281F"/>
  </w:style>
  <w:style w:type="paragraph" w:styleId="NormalWeb">
    <w:name w:val="Normal (Web)"/>
    <w:basedOn w:val="Normal"/>
    <w:uiPriority w:val="99"/>
    <w:unhideWhenUsed/>
    <w:rsid w:val="009B281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v-element-p">
    <w:name w:val="mv-element-p"/>
    <w:basedOn w:val="Normal"/>
    <w:rsid w:val="009B28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HHSbody">
    <w:name w:val="DHHS body"/>
    <w:qFormat/>
    <w:rsid w:val="00C42128"/>
    <w:pPr>
      <w:spacing w:after="120" w:line="270" w:lineRule="atLeast"/>
    </w:pPr>
    <w:rPr>
      <w:rFonts w:ascii="Arial" w:eastAsia="Times" w:hAnsi="Arial" w:cs="Times New Roman"/>
      <w:sz w:val="20"/>
      <w:szCs w:val="20"/>
    </w:rPr>
  </w:style>
  <w:style w:type="paragraph" w:styleId="BodyText">
    <w:name w:val="Body Text"/>
    <w:basedOn w:val="Normal"/>
    <w:link w:val="BodyTextChar"/>
    <w:unhideWhenUsed/>
    <w:rsid w:val="00D07FD3"/>
    <w:pPr>
      <w:spacing w:after="0" w:line="240" w:lineRule="auto"/>
    </w:pPr>
    <w:rPr>
      <w:rFonts w:ascii="Univers 45 Light" w:eastAsia="Times New Roman" w:hAnsi="Univers 45 Light" w:cs="Times New Roman"/>
      <w:sz w:val="20"/>
      <w:szCs w:val="24"/>
    </w:rPr>
  </w:style>
  <w:style w:type="character" w:customStyle="1" w:styleId="BodyTextChar">
    <w:name w:val="Body Text Char"/>
    <w:basedOn w:val="DefaultParagraphFont"/>
    <w:link w:val="BodyText"/>
    <w:rsid w:val="00D07FD3"/>
    <w:rPr>
      <w:rFonts w:ascii="Univers 45 Light" w:eastAsia="Times New Roman" w:hAnsi="Univers 45 Light" w:cs="Times New Roman"/>
      <w:sz w:val="20"/>
      <w:szCs w:val="24"/>
    </w:rPr>
  </w:style>
  <w:style w:type="paragraph" w:styleId="BodyText3">
    <w:name w:val="Body Text 3"/>
    <w:basedOn w:val="Normal"/>
    <w:link w:val="BodyText3Char"/>
    <w:uiPriority w:val="99"/>
    <w:unhideWhenUsed/>
    <w:rsid w:val="00D07FD3"/>
    <w:pPr>
      <w:spacing w:after="120"/>
    </w:pPr>
    <w:rPr>
      <w:sz w:val="16"/>
      <w:szCs w:val="16"/>
    </w:rPr>
  </w:style>
  <w:style w:type="character" w:customStyle="1" w:styleId="BodyText3Char">
    <w:name w:val="Body Text 3 Char"/>
    <w:basedOn w:val="DefaultParagraphFont"/>
    <w:link w:val="BodyText3"/>
    <w:uiPriority w:val="99"/>
    <w:rsid w:val="00D07FD3"/>
    <w:rPr>
      <w:sz w:val="16"/>
      <w:szCs w:val="16"/>
    </w:rPr>
  </w:style>
  <w:style w:type="character" w:styleId="FollowedHyperlink">
    <w:name w:val="FollowedHyperlink"/>
    <w:basedOn w:val="DefaultParagraphFont"/>
    <w:uiPriority w:val="99"/>
    <w:semiHidden/>
    <w:unhideWhenUsed/>
    <w:rsid w:val="007F78FE"/>
    <w:rPr>
      <w:color w:val="954F72" w:themeColor="followedHyperlink"/>
      <w:u w:val="single"/>
    </w:rPr>
  </w:style>
  <w:style w:type="character" w:styleId="CommentReference">
    <w:name w:val="annotation reference"/>
    <w:basedOn w:val="DefaultParagraphFont"/>
    <w:uiPriority w:val="99"/>
    <w:semiHidden/>
    <w:unhideWhenUsed/>
    <w:rsid w:val="00071B3D"/>
    <w:rPr>
      <w:sz w:val="16"/>
      <w:szCs w:val="16"/>
    </w:rPr>
  </w:style>
  <w:style w:type="paragraph" w:styleId="CommentText">
    <w:name w:val="annotation text"/>
    <w:basedOn w:val="Normal"/>
    <w:link w:val="CommentTextChar"/>
    <w:uiPriority w:val="99"/>
    <w:unhideWhenUsed/>
    <w:rsid w:val="00071B3D"/>
    <w:pPr>
      <w:spacing w:line="240" w:lineRule="auto"/>
    </w:pPr>
    <w:rPr>
      <w:sz w:val="20"/>
      <w:szCs w:val="20"/>
    </w:rPr>
  </w:style>
  <w:style w:type="character" w:customStyle="1" w:styleId="CommentTextChar">
    <w:name w:val="Comment Text Char"/>
    <w:basedOn w:val="DefaultParagraphFont"/>
    <w:link w:val="CommentText"/>
    <w:uiPriority w:val="99"/>
    <w:rsid w:val="00071B3D"/>
    <w:rPr>
      <w:sz w:val="20"/>
      <w:szCs w:val="20"/>
    </w:rPr>
  </w:style>
  <w:style w:type="paragraph" w:styleId="CommentSubject">
    <w:name w:val="annotation subject"/>
    <w:basedOn w:val="CommentText"/>
    <w:next w:val="CommentText"/>
    <w:link w:val="CommentSubjectChar"/>
    <w:uiPriority w:val="99"/>
    <w:semiHidden/>
    <w:unhideWhenUsed/>
    <w:rsid w:val="00071B3D"/>
    <w:rPr>
      <w:b/>
      <w:bCs/>
    </w:rPr>
  </w:style>
  <w:style w:type="character" w:customStyle="1" w:styleId="CommentSubjectChar">
    <w:name w:val="Comment Subject Char"/>
    <w:basedOn w:val="CommentTextChar"/>
    <w:link w:val="CommentSubject"/>
    <w:uiPriority w:val="99"/>
    <w:semiHidden/>
    <w:rsid w:val="00071B3D"/>
    <w:rPr>
      <w:b/>
      <w:bCs/>
      <w:sz w:val="20"/>
      <w:szCs w:val="20"/>
    </w:rPr>
  </w:style>
  <w:style w:type="character" w:styleId="UnresolvedMention">
    <w:name w:val="Unresolved Mention"/>
    <w:basedOn w:val="DefaultParagraphFont"/>
    <w:uiPriority w:val="99"/>
    <w:semiHidden/>
    <w:unhideWhenUsed/>
    <w:rsid w:val="00DB3ED5"/>
    <w:rPr>
      <w:color w:val="605E5C"/>
      <w:shd w:val="clear" w:color="auto" w:fill="E1DFDD"/>
    </w:rPr>
  </w:style>
  <w:style w:type="character" w:styleId="Mention">
    <w:name w:val="Mention"/>
    <w:basedOn w:val="DefaultParagraphFont"/>
    <w:uiPriority w:val="99"/>
    <w:unhideWhenUsed/>
    <w:rsid w:val="00532E58"/>
    <w:rPr>
      <w:color w:val="2B579A"/>
      <w:shd w:val="clear" w:color="auto" w:fill="E1DFDD"/>
    </w:rPr>
  </w:style>
  <w:style w:type="table" w:styleId="PlainTable1">
    <w:name w:val="Plain Table 1"/>
    <w:basedOn w:val="TableNormal"/>
    <w:uiPriority w:val="99"/>
    <w:rsid w:val="00B04E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8B3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04853">
      <w:bodyDiv w:val="1"/>
      <w:marLeft w:val="0"/>
      <w:marRight w:val="0"/>
      <w:marTop w:val="0"/>
      <w:marBottom w:val="0"/>
      <w:divBdr>
        <w:top w:val="none" w:sz="0" w:space="0" w:color="auto"/>
        <w:left w:val="none" w:sz="0" w:space="0" w:color="auto"/>
        <w:bottom w:val="none" w:sz="0" w:space="0" w:color="auto"/>
        <w:right w:val="none" w:sz="0" w:space="0" w:color="auto"/>
      </w:divBdr>
    </w:div>
    <w:div w:id="698626410">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org.au/cancer-information/causes-and-prevention/sun-safety/be-sunsmart" TargetMode="External"/><Relationship Id="rId18" Type="http://schemas.openxmlformats.org/officeDocument/2006/relationships/hyperlink" Target="https://rednose.org.au/safe-sleep-and-safer-pregnancy/articles/ensuring-safe-sleep-best-practices-for-supervising-sleeping-and-resting-children-in-early-childhood-educatio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ancercouncil.com.au" TargetMode="External"/><Relationship Id="rId17" Type="http://schemas.openxmlformats.org/officeDocument/2006/relationships/hyperlink" Target="https://kidsafe.com.au/water-safety/" TargetMode="External"/><Relationship Id="rId2" Type="http://schemas.openxmlformats.org/officeDocument/2006/relationships/customXml" Target="../customXml/item2.xml"/><Relationship Id="rId16" Type="http://schemas.openxmlformats.org/officeDocument/2006/relationships/hyperlink" Target="https://kidsafe.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5-12/Guide-to-the-NQF-260101.pdf" TargetMode="External"/><Relationship Id="rId5" Type="http://schemas.openxmlformats.org/officeDocument/2006/relationships/numbering" Target="numbering.xml"/><Relationship Id="rId15" Type="http://schemas.openxmlformats.org/officeDocument/2006/relationships/hyperlink" Target="https://legislation.nsw.gov.au/view/html/2025-09-01/sl-2011-065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vic.gov.au/in-force/acts/education-and-care-services-national-law-act-2010/02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2324C8F26784DB4ADE3152607F20A" ma:contentTypeVersion="16" ma:contentTypeDescription="Create a new document." ma:contentTypeScope="" ma:versionID="af1e04ba904aabf909231704174e921f">
  <xsd:schema xmlns:xsd="http://www.w3.org/2001/XMLSchema" xmlns:xs="http://www.w3.org/2001/XMLSchema" xmlns:p="http://schemas.microsoft.com/office/2006/metadata/properties" xmlns:ns2="8133da3f-dd0d-4364-bf41-1f93dda4f3c0" xmlns:ns3="b1b8ea11-1b64-4d34-8558-50439c45fe8a" targetNamespace="http://schemas.microsoft.com/office/2006/metadata/properties" ma:root="true" ma:fieldsID="9873bd76ab550e143f3894ff503bd752" ns2:_="" ns3:_="">
    <xsd:import namespace="8133da3f-dd0d-4364-bf41-1f93dda4f3c0"/>
    <xsd:import namespace="b1b8ea11-1b64-4d34-8558-50439c45f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3da3f-dd0d-4364-bf41-1f93dda4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7fddb4-dd71-4cef-863e-260a194c8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8ea11-1b64-4d34-8558-50439c45fe8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f3132ad-f89a-4d7b-9830-383885f15167}" ma:internalName="TaxCatchAll" ma:showField="CatchAllData" ma:web="b1b8ea11-1b64-4d34-8558-50439c45f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b8ea11-1b64-4d34-8558-50439c45fe8a" xsi:nil="true"/>
    <lcf76f155ced4ddcb4097134ff3c332f xmlns="8133da3f-dd0d-4364-bf41-1f93dda4f3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6EF02-DECE-44E3-8017-AB64FDBAC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3da3f-dd0d-4364-bf41-1f93dda4f3c0"/>
    <ds:schemaRef ds:uri="b1b8ea11-1b64-4d34-8558-50439c45f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B9F42-8F72-4A4B-A948-93D5E463EF29}">
  <ds:schemaRefs>
    <ds:schemaRef ds:uri="http://schemas.microsoft.com/office/2006/metadata/properties"/>
    <ds:schemaRef ds:uri="http://schemas.microsoft.com/office/infopath/2007/PartnerControls"/>
    <ds:schemaRef ds:uri="b1b8ea11-1b64-4d34-8558-50439c45fe8a"/>
    <ds:schemaRef ds:uri="8133da3f-dd0d-4364-bf41-1f93dda4f3c0"/>
  </ds:schemaRefs>
</ds:datastoreItem>
</file>

<file path=customXml/itemProps3.xml><?xml version="1.0" encoding="utf-8"?>
<ds:datastoreItem xmlns:ds="http://schemas.openxmlformats.org/officeDocument/2006/customXml" ds:itemID="{D021119F-BB36-E74C-8AE4-FDF0264C027C}">
  <ds:schemaRefs>
    <ds:schemaRef ds:uri="http://schemas.openxmlformats.org/officeDocument/2006/bibliography"/>
  </ds:schemaRefs>
</ds:datastoreItem>
</file>

<file path=customXml/itemProps4.xml><?xml version="1.0" encoding="utf-8"?>
<ds:datastoreItem xmlns:ds="http://schemas.openxmlformats.org/officeDocument/2006/customXml" ds:itemID="{ADBBD1B2-5D83-46CE-A27A-145D6E3E8E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3320</Words>
  <Characters>18929</Characters>
  <Application>Microsoft Office Word</Application>
  <DocSecurity>0</DocSecurity>
  <Lines>440</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Cooloon</cp:lastModifiedBy>
  <cp:revision>77</cp:revision>
  <cp:lastPrinted>2026-04-09T22:30:00Z</cp:lastPrinted>
  <dcterms:created xsi:type="dcterms:W3CDTF">2026-03-16T09:40:00Z</dcterms:created>
  <dcterms:modified xsi:type="dcterms:W3CDTF">2026-04-21T03:13:00Z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0x0101007E92324C8F26784DB4ADE3152607F20A</vt:lpwstr>
  </property>
  <property fmtid="{D5CDD505-2E9C-101B-9397-08002B2CF9AE}" pid="3" name="MediaServiceImageTags">
    <vt:lpwstr/>
  </property>
</Properties>
</file>